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39949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80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Universitatea Politehnica Timisoara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43994970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52722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80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Mecanica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5272275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19109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320C2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mecanica /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180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81910965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16872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80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Licenta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21687295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16942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320C2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mecanica /50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/Inginer</w:t>
            </w:r>
            <w:r w:rsidR="000320C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mecanic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41694217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595619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80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Toleran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70280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e 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702804" w:rsidRPr="00EA5F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 control</w:t>
            </w:r>
            <w:r w:rsidR="00702804">
              <w:rPr>
                <w:rFonts w:cs="Gautami"/>
                <w:bCs/>
                <w:sz w:val="18"/>
                <w:szCs w:val="18"/>
                <w:lang w:val="ro-RO"/>
              </w:rPr>
              <w:t xml:space="preserve"> </w:t>
            </w:r>
            <w:r w:rsidR="00702804" w:rsidRPr="00EA5F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dimensional</w:t>
            </w:r>
            <w:r w:rsidR="0070280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/DD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59561931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AC00C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3891907" w:edGrp="everyone"/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</w:t>
            </w:r>
            <w:r w:rsidR="0070280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.l</w:t>
            </w:r>
            <w:proofErr w:type="spellEnd"/>
            <w:r w:rsidR="0070280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 Dr. Ing. Ioan GROZA</w:t>
            </w:r>
            <w:permEnd w:id="473891907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831168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C00C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</w:t>
            </w:r>
            <w:bookmarkStart w:id="0" w:name="_GoBack"/>
            <w:bookmarkEnd w:id="0"/>
            <w:r w:rsidR="0070280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.l. Dr. Ing. Ioan GROZA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83116806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118929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1892926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80072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28007293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50808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35080883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31791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DI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73179157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10230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9102300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8498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4849890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809401075" w:edGrp="everyone"/>
            <w:permEnd w:id="180940107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584595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320C2">
              <w:rPr>
                <w:rFonts w:ascii="Arial" w:hAnsi="Arial" w:cs="Arial"/>
                <w:bCs/>
                <w:sz w:val="18"/>
                <w:szCs w:val="18"/>
                <w:lang w:val="ro-RO"/>
              </w:rPr>
              <w:t>0/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0320C2">
              <w:rPr>
                <w:rFonts w:ascii="Arial" w:hAnsi="Arial" w:cs="Arial"/>
                <w:bCs/>
                <w:sz w:val="18"/>
                <w:szCs w:val="18"/>
                <w:lang w:val="ro-RO"/>
              </w:rPr>
              <w:t>/0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58459539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95361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320C2">
              <w:rPr>
                <w:rFonts w:ascii="Arial" w:hAnsi="Arial" w:cs="Arial"/>
                <w:bCs/>
                <w:sz w:val="18"/>
                <w:szCs w:val="18"/>
                <w:lang w:val="ro-RO"/>
              </w:rPr>
              <w:t>35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29536144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440465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74404656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4387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320C2">
              <w:rPr>
                <w:rFonts w:ascii="Arial" w:hAnsi="Arial" w:cs="Arial"/>
                <w:bCs/>
                <w:sz w:val="18"/>
                <w:szCs w:val="18"/>
                <w:lang w:val="ro-RO"/>
              </w:rPr>
              <w:t>0/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0320C2">
              <w:rPr>
                <w:rFonts w:ascii="Arial" w:hAnsi="Arial" w:cs="Arial"/>
                <w:bCs/>
                <w:sz w:val="18"/>
                <w:szCs w:val="18"/>
                <w:lang w:val="ro-RO"/>
              </w:rPr>
              <w:t>/0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9438702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553126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5531260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2744312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32744312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56993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95699346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14497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31449784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112640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0112640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93139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29313906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53109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320C2">
              <w:rPr>
                <w:rFonts w:ascii="Arial" w:hAnsi="Arial" w:cs="Arial"/>
                <w:bCs/>
                <w:sz w:val="18"/>
                <w:szCs w:val="18"/>
                <w:lang w:val="ro-RO"/>
              </w:rPr>
              <w:t>2,5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9531096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67886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5678861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688152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68815268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694253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0,5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69425361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40684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320C2">
              <w:rPr>
                <w:rFonts w:ascii="Arial" w:hAnsi="Arial" w:cs="Arial"/>
                <w:bCs/>
                <w:sz w:val="18"/>
                <w:szCs w:val="18"/>
                <w:lang w:val="ro-RO"/>
              </w:rPr>
              <w:t>35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7406847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88074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0880747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17965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51796509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3509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35092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114088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5,5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1114088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8786322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0320C2">
              <w:rPr>
                <w:rFonts w:ascii="Arial" w:hAnsi="Arial" w:cs="Arial"/>
                <w:bCs/>
                <w:sz w:val="18"/>
                <w:szCs w:val="18"/>
                <w:lang w:val="ro-RO"/>
              </w:rPr>
              <w:t>70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8786322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840780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8407803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lastRenderedPageBreak/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702804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8334179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4E774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</w:t>
            </w:r>
            <w:r w:rsidRPr="004E7744">
              <w:rPr>
                <w:rFonts w:ascii="Verdana" w:hAnsi="Verdana"/>
                <w:sz w:val="18"/>
                <w:szCs w:val="18"/>
                <w:lang w:val="ro-RO"/>
              </w:rPr>
              <w:t>ţiuni despre tehnologii de prelucrare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Pr="004E7744">
              <w:rPr>
                <w:rFonts w:ascii="Verdana" w:hAnsi="Verdana"/>
                <w:sz w:val="18"/>
                <w:szCs w:val="18"/>
                <w:lang w:val="ro-RO"/>
              </w:rPr>
              <w:t>desen tehnic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88334179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28097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32809739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68521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80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Amfiteatru de curs cu </w:t>
            </w:r>
            <w:r w:rsidR="00702804" w:rsidRPr="00460465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facilit</w:t>
            </w:r>
            <w:r w:rsidR="00702804">
              <w:rPr>
                <w:rFonts w:ascii="Arial" w:hAnsi="Arial" w:cs="Arial"/>
                <w:sz w:val="18"/>
                <w:szCs w:val="18"/>
                <w:lang w:val="ro-RO"/>
              </w:rPr>
              <w:t>ăţ</w:t>
            </w:r>
            <w:r w:rsidR="00702804" w:rsidRPr="00460465">
              <w:rPr>
                <w:rFonts w:ascii="Gautami" w:hAnsi="Gautami" w:cs="Gautami"/>
                <w:sz w:val="18"/>
                <w:szCs w:val="18"/>
                <w:lang w:val="ro-RO"/>
              </w:rPr>
              <w:t>i media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26852128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03376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40337607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FD5BE8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60636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804">
              <w:rPr>
                <w:rFonts w:ascii="Arial" w:hAnsi="Arial" w:cs="Arial"/>
                <w:bCs/>
                <w:sz w:val="18"/>
                <w:szCs w:val="18"/>
                <w:lang w:val="ro-RO"/>
              </w:rPr>
              <w:t>Definirea criteriilor de selectare a solutiilor de proiectare pentru elemente si sisteme mecanice pe baza conceptelor si teoriilor mecanice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16063675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98168D" w:rsidP="000320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8295112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320C2" w:rsidRPr="000320C2">
              <w:rPr>
                <w:rFonts w:ascii="Gautami" w:hAnsi="Gautami" w:cs="Gautami"/>
                <w:sz w:val="18"/>
                <w:szCs w:val="18"/>
              </w:rPr>
              <w:t xml:space="preserve">C2 </w:t>
            </w:r>
            <w:proofErr w:type="spellStart"/>
            <w:r w:rsidR="000320C2" w:rsidRPr="000320C2">
              <w:rPr>
                <w:rFonts w:ascii="Gautami" w:hAnsi="Gautami" w:cs="Gautami"/>
                <w:sz w:val="18"/>
                <w:szCs w:val="18"/>
              </w:rPr>
              <w:t>Utilizarea</w:t>
            </w:r>
            <w:proofErr w:type="spellEnd"/>
            <w:r w:rsidR="000320C2" w:rsidRPr="000320C2"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 w:rsidR="000320C2" w:rsidRPr="000320C2">
              <w:rPr>
                <w:rFonts w:ascii="Gautami" w:hAnsi="Gautami" w:cs="Gautami"/>
                <w:sz w:val="18"/>
                <w:szCs w:val="18"/>
              </w:rPr>
              <w:t>principiilor</w:t>
            </w:r>
            <w:proofErr w:type="spellEnd"/>
            <w:r w:rsidR="000320C2" w:rsidRPr="000320C2"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 w:rsidR="000320C2" w:rsidRPr="000320C2">
              <w:rPr>
                <w:rFonts w:cs="Calibri"/>
                <w:sz w:val="18"/>
                <w:szCs w:val="18"/>
              </w:rPr>
              <w:t>ş</w:t>
            </w:r>
            <w:r w:rsidR="000320C2" w:rsidRPr="000320C2">
              <w:rPr>
                <w:rFonts w:ascii="Gautami" w:hAnsi="Gautami" w:cs="Gautami"/>
                <w:sz w:val="18"/>
                <w:szCs w:val="18"/>
              </w:rPr>
              <w:t>i</w:t>
            </w:r>
            <w:proofErr w:type="spellEnd"/>
            <w:r w:rsidR="000320C2" w:rsidRPr="000320C2"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 w:rsidR="000320C2" w:rsidRPr="000320C2">
              <w:rPr>
                <w:rFonts w:ascii="Gautami" w:hAnsi="Gautami" w:cs="Gautami"/>
                <w:sz w:val="18"/>
                <w:szCs w:val="18"/>
              </w:rPr>
              <w:t>instrumentelor</w:t>
            </w:r>
            <w:proofErr w:type="spellEnd"/>
            <w:r w:rsidR="000320C2" w:rsidRPr="000320C2"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 w:rsidR="000320C2" w:rsidRPr="000320C2">
              <w:rPr>
                <w:rFonts w:ascii="Gautami" w:hAnsi="Gautami" w:cs="Gautami"/>
                <w:sz w:val="18"/>
                <w:szCs w:val="18"/>
              </w:rPr>
              <w:t>grafice</w:t>
            </w:r>
            <w:proofErr w:type="spellEnd"/>
            <w:r w:rsidR="000320C2" w:rsidRPr="000320C2"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 w:rsidR="000320C2" w:rsidRPr="000320C2">
              <w:rPr>
                <w:rFonts w:ascii="Gautami" w:hAnsi="Gautami" w:cs="Gautami"/>
                <w:sz w:val="18"/>
                <w:szCs w:val="18"/>
              </w:rPr>
              <w:t>pentru</w:t>
            </w:r>
            <w:proofErr w:type="spellEnd"/>
            <w:r w:rsidR="000320C2" w:rsidRPr="000320C2"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 w:rsidR="000320C2" w:rsidRPr="000320C2">
              <w:rPr>
                <w:rFonts w:ascii="Gautami" w:hAnsi="Gautami" w:cs="Gautami"/>
                <w:sz w:val="18"/>
                <w:szCs w:val="18"/>
              </w:rPr>
              <w:t>descrierea</w:t>
            </w:r>
            <w:proofErr w:type="spellEnd"/>
            <w:r w:rsidR="000320C2" w:rsidRPr="000320C2"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 w:rsidR="000320C2" w:rsidRPr="000320C2">
              <w:rPr>
                <w:rFonts w:cs="Calibri"/>
                <w:sz w:val="18"/>
                <w:szCs w:val="18"/>
              </w:rPr>
              <w:t>ş</w:t>
            </w:r>
            <w:r w:rsidR="000320C2" w:rsidRPr="000320C2">
              <w:rPr>
                <w:rFonts w:ascii="Gautami" w:hAnsi="Gautami" w:cs="Gautami"/>
                <w:sz w:val="18"/>
                <w:szCs w:val="18"/>
              </w:rPr>
              <w:t>i</w:t>
            </w:r>
            <w:proofErr w:type="spellEnd"/>
            <w:r w:rsidR="000320C2" w:rsidRPr="000320C2"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 w:rsidR="000320C2" w:rsidRPr="000320C2">
              <w:rPr>
                <w:rFonts w:ascii="Gautami" w:hAnsi="Gautami" w:cs="Gautami"/>
                <w:sz w:val="18"/>
                <w:szCs w:val="18"/>
              </w:rPr>
              <w:t>proiectarea</w:t>
            </w:r>
            <w:proofErr w:type="spellEnd"/>
            <w:r w:rsidR="000320C2" w:rsidRPr="000320C2"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 w:rsidR="000320C2" w:rsidRPr="000320C2">
              <w:rPr>
                <w:rFonts w:ascii="Gautami" w:hAnsi="Gautami" w:cs="Gautami"/>
                <w:sz w:val="18"/>
                <w:szCs w:val="18"/>
              </w:rPr>
              <w:t>sistemelor</w:t>
            </w:r>
            <w:proofErr w:type="spellEnd"/>
            <w:r w:rsidR="000320C2" w:rsidRPr="000320C2"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 w:rsidR="000320C2" w:rsidRPr="000320C2">
              <w:rPr>
                <w:rFonts w:cs="Calibri"/>
                <w:sz w:val="18"/>
                <w:szCs w:val="18"/>
              </w:rPr>
              <w:t>ş</w:t>
            </w:r>
            <w:r w:rsidR="000320C2" w:rsidRPr="000320C2">
              <w:rPr>
                <w:rFonts w:ascii="Gautami" w:hAnsi="Gautami" w:cs="Gautami"/>
                <w:sz w:val="18"/>
                <w:szCs w:val="18"/>
              </w:rPr>
              <w:t>i</w:t>
            </w:r>
            <w:proofErr w:type="spellEnd"/>
            <w:r w:rsidR="000320C2" w:rsidRPr="000320C2"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 w:rsidR="000320C2" w:rsidRPr="000320C2">
              <w:rPr>
                <w:rFonts w:ascii="Gautami" w:hAnsi="Gautami" w:cs="Gautami"/>
                <w:sz w:val="18"/>
                <w:szCs w:val="18"/>
              </w:rPr>
              <w:t>proceselor</w:t>
            </w:r>
            <w:proofErr w:type="spellEnd"/>
            <w:r w:rsidR="000320C2" w:rsidRPr="000320C2"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 w:rsidR="000320C2" w:rsidRPr="000320C2">
              <w:rPr>
                <w:rFonts w:ascii="Gautami" w:hAnsi="Gautami" w:cs="Gautami"/>
                <w:sz w:val="18"/>
                <w:szCs w:val="18"/>
              </w:rPr>
              <w:t>mecanice</w:t>
            </w:r>
            <w:proofErr w:type="spellEnd"/>
            <w:r w:rsidR="000320C2" w:rsidRPr="000320C2">
              <w:rPr>
                <w:rFonts w:ascii="Gautami" w:hAnsi="Gautami" w:cs="Gautami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82951129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0320C2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382837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CT1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08EC" w:rsidRPr="00EA5FE0">
              <w:rPr>
                <w:rFonts w:ascii="Gautami" w:hAnsi="Gautami" w:cs="Gautami"/>
                <w:sz w:val="18"/>
                <w:szCs w:val="18"/>
                <w:lang w:val="ro-RO"/>
              </w:rPr>
              <w:t>Resp</w:t>
            </w:r>
            <w:r w:rsidR="007608EC">
              <w:rPr>
                <w:rFonts w:ascii="Gautami" w:hAnsi="Gautami" w:cs="Gautami"/>
                <w:sz w:val="18"/>
                <w:szCs w:val="18"/>
                <w:lang w:val="ro-RO"/>
              </w:rPr>
              <w:t xml:space="preserve">ectarea principiilor, normelor </w:t>
            </w:r>
            <w:r w:rsidR="007608EC"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 w:rsidR="007608EC">
              <w:rPr>
                <w:rFonts w:ascii="Gautami" w:hAnsi="Gautami" w:cs="Gautami"/>
                <w:sz w:val="18"/>
                <w:szCs w:val="18"/>
                <w:lang w:val="ro-RO"/>
              </w:rPr>
              <w:t>i valorilor codului de etic</w:t>
            </w:r>
            <w:r w:rsidR="007608EC"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="007608EC">
              <w:rPr>
                <w:rFonts w:ascii="Gautami" w:hAnsi="Gautami" w:cs="Gautami"/>
                <w:sz w:val="18"/>
                <w:szCs w:val="18"/>
                <w:lang w:val="ro-RO"/>
              </w:rPr>
              <w:t xml:space="preserve"> profesional</w:t>
            </w:r>
            <w:r w:rsidR="007608EC"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="007608EC" w:rsidRPr="00EA5FE0">
              <w:rPr>
                <w:rFonts w:ascii="Gautami" w:hAnsi="Gautami" w:cs="Gautami"/>
                <w:sz w:val="18"/>
                <w:szCs w:val="18"/>
                <w:lang w:val="ro-RO"/>
              </w:rPr>
              <w:t xml:space="preserve"> prin abordarea</w:t>
            </w:r>
            <w:r w:rsidR="007608EC">
              <w:rPr>
                <w:rFonts w:ascii="Gautami" w:hAnsi="Gautami" w:cs="Gautami"/>
                <w:sz w:val="18"/>
                <w:szCs w:val="18"/>
                <w:lang w:val="ro-RO"/>
              </w:rPr>
              <w:t xml:space="preserve"> unei strategii de munc</w:t>
            </w:r>
            <w:r w:rsidR="007608EC"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="007608EC" w:rsidRPr="00EA5FE0">
              <w:rPr>
                <w:rFonts w:ascii="Gautami" w:hAnsi="Gautami" w:cs="Gautami"/>
                <w:sz w:val="18"/>
                <w:szCs w:val="18"/>
                <w:lang w:val="ro-RO"/>
              </w:rPr>
              <w:t xml:space="preserve"> riguroas</w:t>
            </w:r>
            <w:r w:rsidR="007608EC"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="007608EC" w:rsidRPr="00EA5FE0">
              <w:rPr>
                <w:rFonts w:ascii="Gautami" w:hAnsi="Gautami" w:cs="Gautami"/>
                <w:sz w:val="18"/>
                <w:szCs w:val="18"/>
                <w:lang w:val="ro-RO"/>
              </w:rPr>
              <w:t>, eficient</w:t>
            </w:r>
            <w:r w:rsidR="007608EC"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="007608EC">
              <w:rPr>
                <w:rFonts w:ascii="Gautami" w:hAnsi="Gautami" w:cs="Gautami"/>
                <w:sz w:val="18"/>
                <w:szCs w:val="18"/>
                <w:lang w:val="ro-RO"/>
              </w:rPr>
              <w:t xml:space="preserve"> </w:t>
            </w:r>
            <w:r w:rsidR="007608EC"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 w:rsidR="007608EC" w:rsidRPr="00EA5FE0">
              <w:rPr>
                <w:rFonts w:ascii="Gautami" w:hAnsi="Gautami" w:cs="Gautami"/>
                <w:sz w:val="18"/>
                <w:szCs w:val="18"/>
                <w:lang w:val="ro-RO"/>
              </w:rPr>
              <w:t>i responsabil</w:t>
            </w:r>
            <w:r w:rsidR="007608EC"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="007608EC">
              <w:rPr>
                <w:rFonts w:ascii="Gautami" w:hAnsi="Gautami" w:cs="Gautami"/>
                <w:sz w:val="18"/>
                <w:szCs w:val="18"/>
                <w:lang w:val="ro-RO"/>
              </w:rPr>
              <w:t xml:space="preserve"> în rezolvarea problemelor </w:t>
            </w:r>
            <w:r w:rsidR="007608EC"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 w:rsidR="007608EC" w:rsidRPr="00EA5FE0">
              <w:rPr>
                <w:rFonts w:ascii="Gautami" w:hAnsi="Gautami" w:cs="Gautami"/>
                <w:sz w:val="18"/>
                <w:szCs w:val="18"/>
                <w:lang w:val="ro-RO"/>
              </w:rPr>
              <w:t xml:space="preserve">i luarea deciziilor </w:t>
            </w:r>
            <w:permEnd w:id="1323828372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58385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08EC">
              <w:rPr>
                <w:rFonts w:ascii="Gautami" w:hAnsi="Gautami" w:cs="Gautami"/>
                <w:sz w:val="18"/>
                <w:szCs w:val="18"/>
                <w:lang w:val="ro-RO"/>
              </w:rPr>
              <w:t>Cunoa</w:t>
            </w:r>
            <w:r w:rsidR="007608EC">
              <w:rPr>
                <w:rFonts w:ascii="Arial" w:hAnsi="Arial" w:cs="Arial"/>
                <w:sz w:val="18"/>
                <w:szCs w:val="18"/>
                <w:lang w:val="ro-RO"/>
              </w:rPr>
              <w:t>ș</w:t>
            </w:r>
            <w:r w:rsidR="007608EC" w:rsidRPr="00EA5FE0">
              <w:rPr>
                <w:rFonts w:ascii="Gautami" w:hAnsi="Gautami" w:cs="Gautami"/>
                <w:sz w:val="18"/>
                <w:szCs w:val="18"/>
                <w:lang w:val="ro-RO"/>
              </w:rPr>
              <w:t>terea elementelor</w:t>
            </w:r>
            <w:r w:rsidR="007608EC" w:rsidRPr="00EA5FE0">
              <w:rPr>
                <w:rFonts w:ascii="Gautami" w:hAnsi="Gautami" w:cs="Gautami"/>
                <w:sz w:val="16"/>
                <w:szCs w:val="16"/>
                <w:lang w:val="ro-RO"/>
              </w:rPr>
              <w:t xml:space="preserve"> </w:t>
            </w:r>
            <w:r w:rsidR="007608EC" w:rsidRPr="00EA5FE0">
              <w:rPr>
                <w:rFonts w:ascii="Gautami" w:hAnsi="Gautami" w:cs="Gautami"/>
                <w:sz w:val="18"/>
                <w:szCs w:val="18"/>
                <w:lang w:val="ro-RO"/>
              </w:rPr>
              <w:t>ce definesc p</w:t>
            </w:r>
            <w:r w:rsidR="007608EC">
              <w:rPr>
                <w:rFonts w:ascii="Gautami" w:hAnsi="Gautami" w:cs="Gautami"/>
                <w:sz w:val="18"/>
                <w:szCs w:val="18"/>
                <w:lang w:val="ro-RO"/>
              </w:rPr>
              <w:t xml:space="preserve">recizia de prelucrare </w:t>
            </w:r>
            <w:r w:rsidR="007608EC"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 w:rsidR="007608EC">
              <w:rPr>
                <w:rFonts w:ascii="Gautami" w:hAnsi="Gautami" w:cs="Gautami"/>
                <w:sz w:val="18"/>
                <w:szCs w:val="18"/>
                <w:lang w:val="ro-RO"/>
              </w:rPr>
              <w:t>i activit</w:t>
            </w:r>
            <w:r w:rsidR="007608EC">
              <w:rPr>
                <w:rFonts w:ascii="Arial" w:hAnsi="Arial" w:cs="Arial"/>
                <w:sz w:val="18"/>
                <w:szCs w:val="18"/>
                <w:lang w:val="ro-RO"/>
              </w:rPr>
              <w:t>ăţ</w:t>
            </w:r>
            <w:r w:rsidR="007608EC">
              <w:rPr>
                <w:rFonts w:ascii="Gautami" w:hAnsi="Gautami" w:cs="Gautami"/>
                <w:sz w:val="18"/>
                <w:szCs w:val="18"/>
                <w:lang w:val="ro-RO"/>
              </w:rPr>
              <w:t>ile metrologice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05838531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7608EC" w:rsidRPr="00EA5FE0" w:rsidRDefault="00FD5BE8" w:rsidP="00C95D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21127708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08EC">
              <w:rPr>
                <w:rFonts w:ascii="Gautami" w:hAnsi="Gautami" w:cs="Gautami"/>
                <w:sz w:val="18"/>
                <w:szCs w:val="18"/>
                <w:lang w:val="ro-RO"/>
              </w:rPr>
              <w:t>D</w:t>
            </w:r>
            <w:r w:rsidR="007608EC" w:rsidRPr="00EA5FE0">
              <w:rPr>
                <w:rFonts w:ascii="Gautami" w:hAnsi="Gautami" w:cs="Gautami"/>
                <w:sz w:val="18"/>
                <w:szCs w:val="18"/>
                <w:lang w:val="ro-RO"/>
              </w:rPr>
              <w:t>efinirea preciziei de prelucrare</w:t>
            </w:r>
          </w:p>
          <w:p w:rsidR="007608EC" w:rsidRPr="00EA5FE0" w:rsidRDefault="007608EC" w:rsidP="00C95D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sz w:val="18"/>
                <w:szCs w:val="18"/>
                <w:lang w:val="ro-RO"/>
              </w:rPr>
              <w:t>U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tilizar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 xml:space="preserve">ea limbajului tehnic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i de specialitate în activit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ăţ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 xml:space="preserve">i de metrologie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i de proiectare a preciziei de prelucrare</w:t>
            </w:r>
          </w:p>
          <w:p w:rsidR="00EC6A2C" w:rsidRPr="0040372D" w:rsidRDefault="007608EC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sz w:val="18"/>
                <w:szCs w:val="18"/>
                <w:lang w:val="ro-RO"/>
              </w:rPr>
              <w:t>Cunoa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terea elementelor ce d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 xml:space="preserve">efinesc precizia de fabricaţie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i montaj a asambl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 xml:space="preserve">rilor cilindrice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i a organelor de ma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ini de construc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ţ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ie specific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2770890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C50B66" w:rsidRPr="00EA5FE0" w:rsidRDefault="00875BC6" w:rsidP="00C95DE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/>
                <w:sz w:val="18"/>
                <w:szCs w:val="18"/>
                <w:lang w:val="ro-RO"/>
              </w:rPr>
            </w:pPr>
            <w:permStart w:id="13180912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50B66">
              <w:rPr>
                <w:rFonts w:ascii="Gautami" w:hAnsi="Gautami" w:cs="Gautami"/>
                <w:b/>
                <w:sz w:val="18"/>
                <w:szCs w:val="18"/>
                <w:lang w:val="ro-RO"/>
              </w:rPr>
              <w:t>Precizia prelucarii</w:t>
            </w:r>
            <w:r w:rsidR="00C50B66" w:rsidRPr="00EA5FE0">
              <w:rPr>
                <w:rFonts w:ascii="Gautami" w:hAnsi="Gautami" w:cs="Gautami"/>
                <w:b/>
                <w:sz w:val="18"/>
                <w:szCs w:val="18"/>
                <w:lang w:val="ro-RO"/>
              </w:rPr>
              <w:t xml:space="preserve"> mecanice</w:t>
            </w:r>
          </w:p>
          <w:p w:rsidR="00875BC6" w:rsidRPr="0040372D" w:rsidRDefault="00C50B66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A5FE0">
              <w:rPr>
                <w:rFonts w:ascii="Gautami" w:hAnsi="Gautami" w:cs="Gautami"/>
                <w:b/>
                <w:sz w:val="18"/>
                <w:szCs w:val="18"/>
                <w:lang w:val="ro-RO"/>
              </w:rPr>
              <w:lastRenderedPageBreak/>
              <w:t xml:space="preserve">       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Precizia dimensiunilor liniare. Precizia de form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 xml:space="preserve"> geometric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i de pozi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ţ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ie reciproc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. Precizia netezimii suprafe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ţ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elor. No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ţ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iuni despre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 xml:space="preserve"> 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ajustaje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1809128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42663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</w:t>
            </w:r>
            <w:r w:rsidR="00BB7803"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74266307"/>
          </w:p>
        </w:tc>
        <w:tc>
          <w:tcPr>
            <w:tcW w:w="2091" w:type="dxa"/>
            <w:vMerge w:val="restart"/>
          </w:tcPr>
          <w:p w:rsidR="00BB7803" w:rsidRDefault="00875BC6" w:rsidP="00C95DE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7256186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B780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Metode frontale: expunerea, prelegerea, conversa</w:t>
            </w:r>
            <w:r w:rsidR="00BB7803" w:rsidRPr="00070724">
              <w:rPr>
                <w:rFonts w:ascii="Verdana" w:hAnsi="Verdana"/>
                <w:sz w:val="16"/>
                <w:szCs w:val="16"/>
                <w:lang w:val="ro-RO"/>
              </w:rPr>
              <w:t>ţ</w:t>
            </w:r>
            <w:r w:rsidR="00BB780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ía,  explica</w:t>
            </w:r>
            <w:r w:rsidR="00BB7803" w:rsidRPr="00070724">
              <w:rPr>
                <w:rFonts w:ascii="Verdana" w:hAnsi="Verdana"/>
                <w:sz w:val="16"/>
                <w:szCs w:val="16"/>
                <w:lang w:val="ro-RO"/>
              </w:rPr>
              <w:t>ţ</w:t>
            </w:r>
            <w:r w:rsidR="00BB780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ía, demonstra</w:t>
            </w:r>
            <w:r w:rsidR="00BB7803" w:rsidRPr="00070724">
              <w:rPr>
                <w:rFonts w:ascii="Verdana" w:hAnsi="Verdana"/>
                <w:sz w:val="16"/>
                <w:szCs w:val="16"/>
                <w:lang w:val="ro-RO"/>
              </w:rPr>
              <w:t>ţ</w:t>
            </w:r>
            <w:r w:rsidR="00BB7803">
              <w:rPr>
                <w:rFonts w:ascii="Verdana" w:hAnsi="Verdana"/>
                <w:sz w:val="16"/>
                <w:szCs w:val="16"/>
                <w:lang w:val="ro-RO"/>
              </w:rPr>
              <w:t>ia, deduc</w:t>
            </w:r>
            <w:r w:rsidR="00BB7803" w:rsidRPr="00070724">
              <w:rPr>
                <w:rFonts w:ascii="Verdana" w:hAnsi="Verdana"/>
                <w:sz w:val="16"/>
                <w:szCs w:val="16"/>
                <w:lang w:val="ro-RO"/>
              </w:rPr>
              <w:t>ţ</w:t>
            </w:r>
            <w:r w:rsidR="00BB7803">
              <w:rPr>
                <w:rFonts w:ascii="Verdana" w:hAnsi="Verdana"/>
                <w:sz w:val="16"/>
                <w:szCs w:val="16"/>
                <w:lang w:val="ro-RO"/>
              </w:rPr>
              <w:t>ia</w:t>
            </w:r>
            <w:r w:rsidR="00BB780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</w:p>
          <w:p w:rsidR="00BB7803" w:rsidRDefault="00BB7803" w:rsidP="00C95DE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</w:p>
          <w:p w:rsidR="00875BC6" w:rsidRPr="0040372D" w:rsidRDefault="00BB780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Metode de grup: studiu de caz, experimente, exerci</w:t>
            </w:r>
            <w:r w:rsidRPr="00070724">
              <w:rPr>
                <w:rFonts w:ascii="Verdana" w:hAnsi="Verdana"/>
                <w:sz w:val="16"/>
                <w:szCs w:val="16"/>
                <w:lang w:val="ro-RO"/>
              </w:rPr>
              <w:t>ţ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ii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25618606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C50B66" w:rsidRPr="00EA5FE0" w:rsidRDefault="00875BC6" w:rsidP="00C95DE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12700496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50B66" w:rsidRPr="00EA5FE0">
              <w:rPr>
                <w:rFonts w:ascii="Gautami" w:hAnsi="Gautami" w:cs="Gautami"/>
                <w:b/>
                <w:bCs/>
                <w:sz w:val="18"/>
                <w:szCs w:val="18"/>
                <w:lang w:val="ro-RO"/>
              </w:rPr>
              <w:t>Sistemul de</w:t>
            </w:r>
            <w:r w:rsidR="00C50B66" w:rsidRPr="00EA5FE0">
              <w:rPr>
                <w:rFonts w:ascii="Gautami" w:hAnsi="Gautami" w:cs="Gautami"/>
                <w:b/>
                <w:sz w:val="18"/>
                <w:szCs w:val="18"/>
                <w:lang w:val="ro-RO"/>
              </w:rPr>
              <w:t xml:space="preserve">toleranţe </w:t>
            </w:r>
            <w:r w:rsidR="00C50B66">
              <w:rPr>
                <w:rFonts w:ascii="Arial" w:hAnsi="Arial" w:cs="Arial"/>
                <w:b/>
                <w:sz w:val="18"/>
                <w:szCs w:val="18"/>
                <w:lang w:val="ro-RO"/>
              </w:rPr>
              <w:t>ş</w:t>
            </w:r>
            <w:r w:rsidR="00C50B66" w:rsidRPr="00EA5FE0">
              <w:rPr>
                <w:rFonts w:ascii="Gautami" w:hAnsi="Gautami" w:cs="Gautami"/>
                <w:b/>
                <w:sz w:val="18"/>
                <w:szCs w:val="18"/>
                <w:lang w:val="ro-RO"/>
              </w:rPr>
              <w:t>i ajustaje STAS-ISO</w:t>
            </w:r>
            <w:r w:rsidR="00C50B66" w:rsidRPr="00EA5F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</w:p>
          <w:p w:rsidR="00875BC6" w:rsidRPr="0040372D" w:rsidRDefault="00C50B6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A5F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     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Caracteristicile sistemului ISO. Alegerea sistemului de ajustaj.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 xml:space="preserve"> Proiectarea clasei de toleran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ţă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 xml:space="preserve">. Alegerea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i verificarea toleran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ţ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elor la distan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ţ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 xml:space="preserve">ele între axe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i suprafe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ţ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7004968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91643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50B66"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8916433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C50B66" w:rsidRPr="007E0612" w:rsidRDefault="00875BC6" w:rsidP="00C95DE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permStart w:id="14094924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50B66" w:rsidRPr="00EA5FE0">
              <w:rPr>
                <w:rFonts w:ascii="Gautami" w:hAnsi="Gautami" w:cs="Gautami"/>
                <w:b/>
                <w:sz w:val="18"/>
                <w:szCs w:val="18"/>
                <w:lang w:val="ro-RO"/>
              </w:rPr>
              <w:t>Precizia de fabrica</w:t>
            </w:r>
            <w:r w:rsidR="00C50B66">
              <w:rPr>
                <w:rFonts w:ascii="Arial" w:hAnsi="Arial" w:cs="Arial"/>
                <w:b/>
                <w:sz w:val="18"/>
                <w:szCs w:val="18"/>
                <w:lang w:val="ro-RO"/>
              </w:rPr>
              <w:t>ţ</w:t>
            </w:r>
            <w:r w:rsidR="00C50B66" w:rsidRPr="00EA5FE0">
              <w:rPr>
                <w:rFonts w:ascii="Gautami" w:hAnsi="Gautami" w:cs="Gautami"/>
                <w:b/>
                <w:sz w:val="18"/>
                <w:szCs w:val="18"/>
                <w:lang w:val="ro-RO"/>
              </w:rPr>
              <w:t xml:space="preserve">ie </w:t>
            </w:r>
            <w:r w:rsidR="00C50B66">
              <w:rPr>
                <w:rFonts w:ascii="Arial" w:hAnsi="Arial" w:cs="Arial"/>
                <w:b/>
                <w:sz w:val="18"/>
                <w:szCs w:val="18"/>
                <w:lang w:val="ro-RO"/>
              </w:rPr>
              <w:t>ş</w:t>
            </w:r>
            <w:r w:rsidR="00C50B66" w:rsidRPr="00EA5FE0">
              <w:rPr>
                <w:rFonts w:ascii="Gautami" w:hAnsi="Gautami" w:cs="Gautami"/>
                <w:b/>
                <w:sz w:val="18"/>
                <w:szCs w:val="18"/>
                <w:lang w:val="ro-RO"/>
              </w:rPr>
              <w:t>i montaj a organelor de ma</w:t>
            </w:r>
            <w:r w:rsidR="00C50B66">
              <w:rPr>
                <w:rFonts w:ascii="Arial" w:hAnsi="Arial" w:cs="Arial"/>
                <w:b/>
                <w:sz w:val="18"/>
                <w:szCs w:val="18"/>
                <w:lang w:val="ro-RO"/>
              </w:rPr>
              <w:t>ş</w:t>
            </w:r>
            <w:r w:rsidR="00C50B66">
              <w:rPr>
                <w:rFonts w:ascii="Gautami" w:hAnsi="Gautami" w:cs="Gautami"/>
                <w:b/>
                <w:sz w:val="18"/>
                <w:szCs w:val="18"/>
                <w:lang w:val="ro-RO"/>
              </w:rPr>
              <w:t>ini de construc</w:t>
            </w:r>
            <w:r w:rsidR="00C50B66">
              <w:rPr>
                <w:rFonts w:ascii="Arial" w:hAnsi="Arial" w:cs="Arial"/>
                <w:b/>
                <w:sz w:val="18"/>
                <w:szCs w:val="18"/>
                <w:lang w:val="ro-RO"/>
              </w:rPr>
              <w:t>ţ</w:t>
            </w:r>
            <w:r w:rsidR="00C50B66">
              <w:rPr>
                <w:rFonts w:ascii="Gautami" w:hAnsi="Gautami" w:cs="Gautami"/>
                <w:b/>
                <w:sz w:val="18"/>
                <w:szCs w:val="18"/>
                <w:lang w:val="ro-RO"/>
              </w:rPr>
              <w:t>ie specific</w:t>
            </w:r>
            <w:r w:rsidR="00C50B66">
              <w:rPr>
                <w:rFonts w:ascii="Arial" w:hAnsi="Arial" w:cs="Arial"/>
                <w:b/>
                <w:sz w:val="18"/>
                <w:szCs w:val="18"/>
                <w:lang w:val="ro-RO"/>
              </w:rPr>
              <w:t>ă</w:t>
            </w:r>
          </w:p>
          <w:p w:rsidR="00875BC6" w:rsidRPr="0040372D" w:rsidRDefault="00C50B6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A5FE0">
              <w:rPr>
                <w:rFonts w:ascii="Gautami" w:hAnsi="Gautami" w:cs="Gautami"/>
                <w:b/>
                <w:sz w:val="18"/>
                <w:szCs w:val="18"/>
                <w:lang w:val="ro-RO"/>
              </w:rPr>
              <w:t xml:space="preserve">       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Asambl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ri cu pan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i caneluri. Asambl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ri filetate. Ru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lmen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ţ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i. Ro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ţ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i din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ţ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 xml:space="preserve">ate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i angrenaje. Asambl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ri conice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0949240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486013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50B66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4860130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C50B66" w:rsidRPr="00EA5FE0" w:rsidRDefault="00875BC6" w:rsidP="00C95DE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Gautami" w:hAnsi="Gautami" w:cs="Gautami"/>
                <w:b/>
                <w:sz w:val="18"/>
                <w:szCs w:val="18"/>
                <w:lang w:val="ro-RO"/>
              </w:rPr>
            </w:pPr>
            <w:permStart w:id="1177253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50B66" w:rsidRPr="00EA5FE0">
              <w:rPr>
                <w:rFonts w:ascii="Gautami" w:hAnsi="Gautami" w:cs="Gautami"/>
                <w:b/>
                <w:sz w:val="18"/>
                <w:szCs w:val="18"/>
                <w:lang w:val="ro-RO"/>
              </w:rPr>
              <w:t>No</w:t>
            </w:r>
            <w:r w:rsidR="00C50B66">
              <w:rPr>
                <w:rFonts w:ascii="Arial" w:hAnsi="Arial" w:cs="Arial"/>
                <w:b/>
                <w:sz w:val="18"/>
                <w:szCs w:val="18"/>
                <w:lang w:val="ro-RO"/>
              </w:rPr>
              <w:t>ţ</w:t>
            </w:r>
            <w:r w:rsidR="00C50B66" w:rsidRPr="00EA5FE0">
              <w:rPr>
                <w:rFonts w:ascii="Gautami" w:hAnsi="Gautami" w:cs="Gautami"/>
                <w:b/>
                <w:sz w:val="18"/>
                <w:szCs w:val="18"/>
                <w:lang w:val="ro-RO"/>
              </w:rPr>
              <w:t>iuni privind opera</w:t>
            </w:r>
            <w:r w:rsidR="00C50B66">
              <w:rPr>
                <w:rFonts w:ascii="Arial" w:hAnsi="Arial" w:cs="Arial"/>
                <w:b/>
                <w:sz w:val="18"/>
                <w:szCs w:val="18"/>
                <w:lang w:val="ro-RO"/>
              </w:rPr>
              <w:t>ţ</w:t>
            </w:r>
            <w:r w:rsidR="00C50B66" w:rsidRPr="00EA5FE0">
              <w:rPr>
                <w:rFonts w:ascii="Gautami" w:hAnsi="Gautami" w:cs="Gautami"/>
                <w:b/>
                <w:sz w:val="18"/>
                <w:szCs w:val="18"/>
                <w:lang w:val="ro-RO"/>
              </w:rPr>
              <w:t>iile de m</w:t>
            </w:r>
            <w:r w:rsidR="00C50B66">
              <w:rPr>
                <w:rFonts w:ascii="Arial" w:hAnsi="Arial" w:cs="Arial"/>
                <w:b/>
                <w:sz w:val="18"/>
                <w:szCs w:val="18"/>
                <w:lang w:val="ro-RO"/>
              </w:rPr>
              <w:t>ă</w:t>
            </w:r>
            <w:r w:rsidR="00C50B66" w:rsidRPr="00EA5FE0">
              <w:rPr>
                <w:rFonts w:ascii="Gautami" w:hAnsi="Gautami" w:cs="Gautami"/>
                <w:b/>
                <w:sz w:val="18"/>
                <w:szCs w:val="18"/>
                <w:lang w:val="ro-RO"/>
              </w:rPr>
              <w:t xml:space="preserve">surare </w:t>
            </w:r>
            <w:r w:rsidR="00C50B66">
              <w:rPr>
                <w:rFonts w:ascii="Arial" w:hAnsi="Arial" w:cs="Arial"/>
                <w:b/>
                <w:sz w:val="18"/>
                <w:szCs w:val="18"/>
                <w:lang w:val="ro-RO"/>
              </w:rPr>
              <w:t>ş</w:t>
            </w:r>
            <w:r w:rsidR="00C50B66" w:rsidRPr="00EA5FE0">
              <w:rPr>
                <w:rFonts w:ascii="Gautami" w:hAnsi="Gautami" w:cs="Gautami"/>
                <w:b/>
                <w:sz w:val="18"/>
                <w:szCs w:val="18"/>
                <w:lang w:val="ro-RO"/>
              </w:rPr>
              <w:t>i control dimensional pentru m</w:t>
            </w:r>
            <w:r w:rsidR="00C50B66">
              <w:rPr>
                <w:rFonts w:ascii="Arial" w:hAnsi="Arial" w:cs="Arial"/>
                <w:b/>
                <w:sz w:val="18"/>
                <w:szCs w:val="18"/>
                <w:lang w:val="ro-RO"/>
              </w:rPr>
              <w:t>ă</w:t>
            </w:r>
            <w:r w:rsidR="00C50B66" w:rsidRPr="00EA5FE0">
              <w:rPr>
                <w:rFonts w:ascii="Gautami" w:hAnsi="Gautami" w:cs="Gautami"/>
                <w:b/>
                <w:sz w:val="18"/>
                <w:szCs w:val="18"/>
                <w:lang w:val="ro-RO"/>
              </w:rPr>
              <w:t xml:space="preserve">rimi geometrice liniare </w:t>
            </w:r>
            <w:r w:rsidR="00C50B66">
              <w:rPr>
                <w:rFonts w:ascii="Arial" w:hAnsi="Arial" w:cs="Arial"/>
                <w:b/>
                <w:sz w:val="18"/>
                <w:szCs w:val="18"/>
                <w:lang w:val="ro-RO"/>
              </w:rPr>
              <w:t>ş</w:t>
            </w:r>
            <w:r w:rsidR="00C50B66" w:rsidRPr="00EA5FE0">
              <w:rPr>
                <w:rFonts w:ascii="Gautami" w:hAnsi="Gautami" w:cs="Gautami"/>
                <w:b/>
                <w:sz w:val="18"/>
                <w:szCs w:val="18"/>
                <w:lang w:val="ro-RO"/>
              </w:rPr>
              <w:t>i unghiulare</w:t>
            </w:r>
          </w:p>
          <w:p w:rsidR="00875BC6" w:rsidRPr="0040372D" w:rsidRDefault="00C50B6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A5FE0">
              <w:rPr>
                <w:rFonts w:ascii="Gautami" w:hAnsi="Gautami" w:cs="Gautami"/>
                <w:b/>
                <w:sz w:val="18"/>
                <w:szCs w:val="18"/>
                <w:lang w:val="ro-RO"/>
              </w:rPr>
              <w:t xml:space="preserve">       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Metode de m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surare a m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rimilor mecanice. Caracteristicile metrologice ale mijlo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acelor de m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 xml:space="preserve">surare. Aparate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i instrumente de m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 xml:space="preserve">surat lungimi. Metode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i mijloace de m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surare a m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 xml:space="preserve">rimilor unghiulare. Traductoare utilizate 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în construcţia mijloacelor de m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surare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772539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28658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50B66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6286583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87028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9870289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45689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7456896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60454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2604545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41765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0417654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49541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7495418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82126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8821263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95112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1951127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284999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2849999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17061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6170610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54427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4544278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1454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914540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4143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841430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11409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8114095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91600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2916009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496933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4969335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71918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0719185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203132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2031320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35210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5352106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09352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4093521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55070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1550708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9A4B9A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731548775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654959" w:rsidRPr="00EA5FE0" w:rsidRDefault="00654959" w:rsidP="006549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sz w:val="18"/>
                <w:szCs w:val="18"/>
              </w:rPr>
            </w:pPr>
            <w:r>
              <w:rPr>
                <w:rFonts w:ascii="Arial" w:hAnsi="Arial" w:cs="Arial"/>
                <w:bCs/>
                <w:lang w:val="ro-RO"/>
              </w:rPr>
              <w:t xml:space="preserve">        </w:t>
            </w:r>
            <w:r w:rsidRPr="00EA5FE0">
              <w:rPr>
                <w:rFonts w:ascii="Gautami" w:hAnsi="Gautami" w:cs="Gautami"/>
                <w:sz w:val="18"/>
                <w:szCs w:val="18"/>
              </w:rPr>
              <w:t xml:space="preserve">1. 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 xml:space="preserve">David I., </w:t>
            </w:r>
            <w:r>
              <w:rPr>
                <w:rFonts w:ascii="Gautami" w:hAnsi="Gautami" w:cs="Gautam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Gautami" w:hAnsi="Gautami" w:cs="Gautami"/>
                <w:sz w:val="18"/>
                <w:szCs w:val="18"/>
              </w:rPr>
              <w:t>Precizia</w:t>
            </w:r>
            <w:proofErr w:type="spellEnd"/>
            <w:r>
              <w:rPr>
                <w:rFonts w:ascii="Gautami" w:hAnsi="Gautami" w:cs="Gautam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Gautami" w:hAnsi="Gautami" w:cs="Gautami"/>
                <w:sz w:val="18"/>
                <w:szCs w:val="18"/>
              </w:rPr>
              <w:t>fabrica</w:t>
            </w:r>
            <w:r>
              <w:rPr>
                <w:rFonts w:ascii="Arial" w:hAnsi="Arial" w:cs="Arial"/>
                <w:sz w:val="18"/>
                <w:szCs w:val="18"/>
              </w:rPr>
              <w:t>ţ</w:t>
            </w:r>
            <w:r>
              <w:rPr>
                <w:rFonts w:ascii="Gautami" w:hAnsi="Gautami" w:cs="Gautami"/>
                <w:sz w:val="18"/>
                <w:szCs w:val="18"/>
              </w:rPr>
              <w:t>ie</w:t>
            </w:r>
            <w:proofErr w:type="spellEnd"/>
            <w:r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ş</w:t>
            </w:r>
            <w:r>
              <w:rPr>
                <w:rFonts w:ascii="Gautami" w:hAnsi="Gautami" w:cs="Gautami"/>
                <w:sz w:val="18"/>
                <w:szCs w:val="18"/>
              </w:rPr>
              <w:t>i</w:t>
            </w:r>
            <w:proofErr w:type="spellEnd"/>
            <w:r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sz w:val="18"/>
                <w:szCs w:val="18"/>
              </w:rPr>
              <w:t>montaj</w:t>
            </w:r>
            <w:proofErr w:type="spellEnd"/>
            <w:r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sz w:val="18"/>
                <w:szCs w:val="18"/>
              </w:rPr>
              <w:t>în</w:t>
            </w:r>
            <w:proofErr w:type="spellEnd"/>
            <w:r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sz w:val="18"/>
                <w:szCs w:val="18"/>
              </w:rPr>
              <w:t>construc</w:t>
            </w:r>
            <w:r>
              <w:rPr>
                <w:rFonts w:ascii="Arial" w:hAnsi="Arial" w:cs="Arial"/>
                <w:sz w:val="18"/>
                <w:szCs w:val="18"/>
              </w:rPr>
              <w:t>ţ</w:t>
            </w:r>
            <w:r>
              <w:rPr>
                <w:rFonts w:ascii="Gautami" w:hAnsi="Gautami" w:cs="Gautami"/>
                <w:sz w:val="18"/>
                <w:szCs w:val="18"/>
              </w:rPr>
              <w:t>ia</w:t>
            </w:r>
            <w:proofErr w:type="spellEnd"/>
            <w:r>
              <w:rPr>
                <w:rFonts w:ascii="Gautami" w:hAnsi="Gautami" w:cs="Gautam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Gautami" w:hAnsi="Gautami" w:cs="Gautami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ş</w:t>
            </w:r>
            <w:r w:rsidRPr="00EA5FE0">
              <w:rPr>
                <w:rFonts w:ascii="Gautami" w:hAnsi="Gautami" w:cs="Gautami"/>
                <w:sz w:val="18"/>
                <w:szCs w:val="18"/>
              </w:rPr>
              <w:t>i</w:t>
            </w:r>
            <w:r>
              <w:rPr>
                <w:rFonts w:ascii="Gautami" w:hAnsi="Gautami" w:cs="Gautami"/>
                <w:sz w:val="18"/>
                <w:szCs w:val="18"/>
              </w:rPr>
              <w:t>ni</w:t>
            </w:r>
            <w:proofErr w:type="spellEnd"/>
            <w:r>
              <w:rPr>
                <w:rFonts w:ascii="Gautami" w:hAnsi="Gautami" w:cs="Gautam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autami" w:hAnsi="Gautami" w:cs="Gautami"/>
                <w:sz w:val="18"/>
                <w:szCs w:val="18"/>
              </w:rPr>
              <w:t>Editura</w:t>
            </w:r>
            <w:proofErr w:type="spellEnd"/>
            <w:r>
              <w:rPr>
                <w:rFonts w:ascii="Gautami" w:hAnsi="Gautami" w:cs="Gautam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Gautami" w:hAnsi="Gautami" w:cs="Gautami"/>
                <w:sz w:val="18"/>
                <w:szCs w:val="18"/>
              </w:rPr>
              <w:t>Politehnica</w:t>
            </w:r>
            <w:proofErr w:type="spellEnd"/>
            <w:r>
              <w:rPr>
                <w:rFonts w:ascii="Gautami" w:hAnsi="Gautami" w:cs="Gautami"/>
                <w:sz w:val="18"/>
                <w:szCs w:val="18"/>
              </w:rPr>
              <w:t xml:space="preserve">”, </w:t>
            </w:r>
            <w:proofErr w:type="spellStart"/>
            <w:r>
              <w:rPr>
                <w:rFonts w:ascii="Gautami" w:hAnsi="Gautami" w:cs="Gautami"/>
                <w:sz w:val="18"/>
                <w:szCs w:val="18"/>
              </w:rPr>
              <w:t>Timi</w:t>
            </w:r>
            <w:r>
              <w:rPr>
                <w:rFonts w:ascii="Arial" w:hAnsi="Arial" w:cs="Arial"/>
                <w:sz w:val="18"/>
                <w:szCs w:val="18"/>
              </w:rPr>
              <w:t>ş</w:t>
            </w:r>
            <w:r w:rsidRPr="00EA5FE0">
              <w:rPr>
                <w:rFonts w:ascii="Gautami" w:hAnsi="Gautami" w:cs="Gautami"/>
                <w:sz w:val="18"/>
                <w:szCs w:val="18"/>
              </w:rPr>
              <w:t>oara</w:t>
            </w:r>
            <w:proofErr w:type="spellEnd"/>
            <w:r w:rsidRPr="00EA5FE0">
              <w:rPr>
                <w:rFonts w:ascii="Gautami" w:hAnsi="Gautami" w:cs="Gautami"/>
                <w:sz w:val="18"/>
                <w:szCs w:val="18"/>
              </w:rPr>
              <w:t>, 2008.</w:t>
            </w:r>
          </w:p>
          <w:p w:rsidR="00654959" w:rsidRPr="00EA5FE0" w:rsidRDefault="00654959" w:rsidP="006549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sz w:val="18"/>
                <w:szCs w:val="18"/>
              </w:rPr>
            </w:pPr>
          </w:p>
          <w:p w:rsidR="00654959" w:rsidRPr="00EA5FE0" w:rsidRDefault="00654959" w:rsidP="00654959">
            <w:pPr>
              <w:rPr>
                <w:rFonts w:ascii="Gautami" w:hAnsi="Gautami" w:cs="Gautami"/>
                <w:sz w:val="18"/>
                <w:szCs w:val="18"/>
                <w:lang w:val="ro-RO"/>
              </w:rPr>
            </w:pP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 xml:space="preserve">        2. David I., Bagiu L. – M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sur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ri, Editura „Printech”, Bucure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 xml:space="preserve">ti, 2000.                                                         </w:t>
            </w:r>
          </w:p>
          <w:p w:rsidR="00824523" w:rsidRDefault="00654959" w:rsidP="006549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 xml:space="preserve">        3. Perju D., Matea</w:t>
            </w:r>
            <w:r>
              <w:rPr>
                <w:rFonts w:ascii="Verdana" w:hAnsi="Verdana" w:cs="Gautami"/>
                <w:sz w:val="18"/>
                <w:szCs w:val="18"/>
                <w:lang w:val="ro-RO"/>
              </w:rPr>
              <w:t>ş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 xml:space="preserve"> M., – Aparate </w:t>
            </w:r>
            <w:r>
              <w:rPr>
                <w:rFonts w:ascii="Verdana" w:hAnsi="Verdana" w:cs="Gautami"/>
                <w:sz w:val="18"/>
                <w:szCs w:val="18"/>
                <w:lang w:val="ro-RO"/>
              </w:rPr>
              <w:t>ş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i sisteme de măsurare, Editura „Politehnica”, Timi</w:t>
            </w:r>
            <w:r>
              <w:rPr>
                <w:rFonts w:ascii="Verdana" w:hAnsi="Verdana" w:cs="Gautami"/>
                <w:sz w:val="18"/>
                <w:szCs w:val="18"/>
                <w:lang w:val="ro-RO"/>
              </w:rPr>
              <w:t>ş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oara, 2005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824523" w:rsidRDefault="00824523" w:rsidP="006549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824523" w:rsidRPr="00824523" w:rsidRDefault="00824523" w:rsidP="00824523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4. </w:t>
            </w:r>
            <w:proofErr w:type="spellStart"/>
            <w:r w:rsidRPr="00824523">
              <w:rPr>
                <w:rFonts w:ascii="Arial" w:hAnsi="Arial" w:cs="Arial"/>
                <w:bCs/>
                <w:sz w:val="18"/>
                <w:szCs w:val="18"/>
              </w:rPr>
              <w:t>Groza</w:t>
            </w:r>
            <w:proofErr w:type="spellEnd"/>
            <w:r w:rsidRPr="00824523">
              <w:rPr>
                <w:rFonts w:ascii="Arial" w:hAnsi="Arial" w:cs="Arial"/>
                <w:bCs/>
                <w:sz w:val="18"/>
                <w:szCs w:val="18"/>
              </w:rPr>
              <w:t xml:space="preserve"> I., s.a.- Achiziţia datelor transmise de instrumente de măsurare digitale, Editura Fundației Ioan Slavici, </w:t>
            </w:r>
          </w:p>
          <w:p w:rsidR="00654959" w:rsidRPr="00824523" w:rsidRDefault="00824523" w:rsidP="00824523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</w:t>
            </w:r>
            <w:proofErr w:type="spellStart"/>
            <w:r w:rsidRPr="00824523">
              <w:rPr>
                <w:rFonts w:ascii="Arial" w:hAnsi="Arial" w:cs="Arial"/>
                <w:bCs/>
                <w:sz w:val="18"/>
                <w:szCs w:val="18"/>
              </w:rPr>
              <w:t>Timișoara</w:t>
            </w:r>
            <w:proofErr w:type="spellEnd"/>
            <w:r w:rsidRPr="00824523">
              <w:rPr>
                <w:rFonts w:ascii="Arial" w:hAnsi="Arial" w:cs="Arial"/>
                <w:bCs/>
                <w:sz w:val="18"/>
                <w:szCs w:val="18"/>
              </w:rPr>
              <w:t xml:space="preserve">, 2012 </w:t>
            </w:r>
          </w:p>
          <w:permEnd w:id="1731548775"/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436473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50B66" w:rsidRPr="00EA5FE0">
              <w:rPr>
                <w:rFonts w:ascii="Gautami" w:hAnsi="Gautami" w:cs="Gautami"/>
                <w:sz w:val="18"/>
                <w:szCs w:val="18"/>
                <w:lang w:val="ro-RO"/>
              </w:rPr>
              <w:t>Studiul erorilor de prelucrare cu ajutorul calculului statistic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4364739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29195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50B6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02919568"/>
          </w:p>
        </w:tc>
        <w:tc>
          <w:tcPr>
            <w:tcW w:w="2091" w:type="dxa"/>
            <w:vMerge w:val="restart"/>
          </w:tcPr>
          <w:p w:rsidR="003C69EC" w:rsidRDefault="00875BC6" w:rsidP="00C95DE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12648766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C69E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Metode frontale: expunerea, prelegerea, </w:t>
            </w:r>
            <w:r w:rsidR="003C69E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lastRenderedPageBreak/>
              <w:t>conversa</w:t>
            </w:r>
            <w:r w:rsidR="003C69EC" w:rsidRPr="00070724">
              <w:rPr>
                <w:rFonts w:ascii="Verdana" w:hAnsi="Verdana"/>
                <w:sz w:val="16"/>
                <w:szCs w:val="16"/>
                <w:lang w:val="ro-RO"/>
              </w:rPr>
              <w:t>ţ</w:t>
            </w:r>
            <w:r w:rsidR="003C69E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ía,  explica</w:t>
            </w:r>
            <w:r w:rsidR="003C69EC" w:rsidRPr="00070724">
              <w:rPr>
                <w:rFonts w:ascii="Verdana" w:hAnsi="Verdana"/>
                <w:sz w:val="16"/>
                <w:szCs w:val="16"/>
                <w:lang w:val="ro-RO"/>
              </w:rPr>
              <w:t>ţ</w:t>
            </w:r>
            <w:r w:rsidR="003C69E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ía, </w:t>
            </w:r>
            <w:r w:rsidR="003C69EC" w:rsidRPr="00EA5F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demonstra</w:t>
            </w:r>
            <w:r w:rsidR="003C69EC" w:rsidRPr="00EA5FE0">
              <w:rPr>
                <w:rFonts w:ascii="Gautami" w:hAnsi="Gautami" w:cs="Gautami"/>
                <w:sz w:val="18"/>
                <w:szCs w:val="18"/>
                <w:lang w:val="ro-RO"/>
              </w:rPr>
              <w:t>ţia, deducţia</w:t>
            </w:r>
            <w:r w:rsidR="003C69EC">
              <w:rPr>
                <w:rFonts w:ascii="Verdana" w:hAnsi="Verdana"/>
                <w:sz w:val="16"/>
                <w:szCs w:val="16"/>
                <w:lang w:val="ro-RO"/>
              </w:rPr>
              <w:t>.</w:t>
            </w:r>
            <w:r w:rsidR="003C69E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</w:p>
          <w:p w:rsidR="003C69EC" w:rsidRDefault="003C69EC" w:rsidP="00C95DE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</w:p>
          <w:p w:rsidR="00875BC6" w:rsidRPr="0040372D" w:rsidRDefault="003C69EC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Metode de grup: studiu de caz, experimente, </w:t>
            </w:r>
            <w:r w:rsidRPr="00EA5FE0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exerci</w:t>
            </w:r>
            <w:r w:rsidRPr="00EA5FE0">
              <w:rPr>
                <w:rFonts w:ascii="Gautami" w:hAnsi="Gautami" w:cs="Gautami"/>
                <w:sz w:val="18"/>
                <w:szCs w:val="18"/>
                <w:lang w:val="ro-RO"/>
              </w:rPr>
              <w:t>ţii, algoritmizarea, problematizarea,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4876657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63839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50B66">
              <w:rPr>
                <w:rFonts w:ascii="Gautami" w:hAnsi="Gautami" w:cs="Gautami"/>
                <w:sz w:val="18"/>
                <w:szCs w:val="18"/>
                <w:lang w:val="ro-RO"/>
              </w:rPr>
              <w:t>Determinarea practic</w:t>
            </w:r>
            <w:r w:rsidR="00C50B66"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="00C50B66">
              <w:rPr>
                <w:rFonts w:ascii="Gautami" w:hAnsi="Gautami" w:cs="Gautami"/>
                <w:sz w:val="18"/>
                <w:szCs w:val="18"/>
                <w:lang w:val="ro-RO"/>
              </w:rPr>
              <w:t xml:space="preserve"> a toleran</w:t>
            </w:r>
            <w:r w:rsidR="00C50B66">
              <w:rPr>
                <w:rFonts w:ascii="Arial" w:hAnsi="Arial" w:cs="Arial"/>
                <w:sz w:val="18"/>
                <w:szCs w:val="18"/>
                <w:lang w:val="ro-RO"/>
              </w:rPr>
              <w:t>ţ</w:t>
            </w:r>
            <w:r w:rsidR="00C50B66" w:rsidRPr="00EA5FE0">
              <w:rPr>
                <w:rFonts w:ascii="Gautami" w:hAnsi="Gautami" w:cs="Gautami"/>
                <w:sz w:val="18"/>
                <w:szCs w:val="18"/>
                <w:lang w:val="ro-RO"/>
              </w:rPr>
              <w:t>ei caracteristicii de asamblare (ajustaje probabile</w:t>
            </w:r>
            <w:r w:rsidR="00C50B66">
              <w:rPr>
                <w:rFonts w:ascii="Gautami" w:hAnsi="Gautami" w:cs="Gautami"/>
                <w:sz w:val="18"/>
                <w:szCs w:val="18"/>
                <w:lang w:val="ro-RO"/>
              </w:rPr>
              <w:t>)</w:t>
            </w:r>
            <w:r w:rsidR="00C50B66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9638396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487002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50B6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4870027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68135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</w:t>
            </w:r>
            <w:r w:rsidR="00C50B66">
              <w:rPr>
                <w:rFonts w:ascii="Gautami" w:hAnsi="Gautami" w:cs="Gautami"/>
                <w:sz w:val="18"/>
                <w:szCs w:val="18"/>
                <w:lang w:val="ro-RO"/>
              </w:rPr>
              <w:t>Proiectarea clasei de toleran</w:t>
            </w:r>
            <w:r w:rsidR="00C50B66">
              <w:rPr>
                <w:rFonts w:ascii="Arial" w:hAnsi="Arial" w:cs="Arial"/>
                <w:sz w:val="18"/>
                <w:szCs w:val="18"/>
                <w:lang w:val="ro-RO"/>
              </w:rPr>
              <w:t>ţă</w:t>
            </w:r>
            <w:r w:rsidR="00C50B66" w:rsidRPr="00EA5FE0">
              <w:rPr>
                <w:rFonts w:ascii="Gautami" w:hAnsi="Gautami" w:cs="Gautami"/>
                <w:sz w:val="18"/>
                <w:szCs w:val="18"/>
                <w:lang w:val="ro-RO"/>
              </w:rPr>
              <w:t xml:space="preserve"> la a</w:t>
            </w:r>
            <w:r w:rsidR="00C50B66">
              <w:rPr>
                <w:rFonts w:ascii="Gautami" w:hAnsi="Gautami" w:cs="Gautami"/>
                <w:sz w:val="18"/>
                <w:szCs w:val="18"/>
                <w:lang w:val="ro-RO"/>
              </w:rPr>
              <w:t xml:space="preserve">justajele cu joc, intermediare </w:t>
            </w:r>
            <w:r w:rsidR="00C50B66"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 w:rsidR="00C50B66" w:rsidRPr="00EA5FE0">
              <w:rPr>
                <w:rFonts w:ascii="Gautami" w:hAnsi="Gautami" w:cs="Gautami"/>
                <w:sz w:val="18"/>
                <w:szCs w:val="18"/>
                <w:lang w:val="ro-RO"/>
              </w:rPr>
              <w:t>i cu strângere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8681357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69677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50B6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9696771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53867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50B66">
              <w:rPr>
                <w:rFonts w:ascii="Gautami" w:hAnsi="Gautami" w:cs="Gautami"/>
                <w:sz w:val="18"/>
                <w:szCs w:val="18"/>
                <w:lang w:val="ro-RO"/>
              </w:rPr>
              <w:t>M</w:t>
            </w:r>
            <w:r w:rsidR="00C50B66"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="00C50B66" w:rsidRPr="00EA5FE0">
              <w:rPr>
                <w:rFonts w:ascii="Gautami" w:hAnsi="Gautami" w:cs="Gautami"/>
                <w:sz w:val="18"/>
                <w:szCs w:val="18"/>
                <w:lang w:val="ro-RO"/>
              </w:rPr>
              <w:t>surarea dimensi</w:t>
            </w:r>
            <w:r w:rsidR="00C50B66">
              <w:rPr>
                <w:rFonts w:ascii="Gautami" w:hAnsi="Gautami" w:cs="Gautami"/>
                <w:sz w:val="18"/>
                <w:szCs w:val="18"/>
                <w:lang w:val="ro-RO"/>
              </w:rPr>
              <w:t>unilor liniare cu mijloace de m</w:t>
            </w:r>
            <w:r w:rsidR="00C50B66"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="00C50B66" w:rsidRPr="00EA5FE0">
              <w:rPr>
                <w:rFonts w:ascii="Gautami" w:hAnsi="Gautami" w:cs="Gautami"/>
                <w:sz w:val="18"/>
                <w:szCs w:val="18"/>
                <w:lang w:val="ro-RO"/>
              </w:rPr>
              <w:t>surare universale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0538674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29393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50B6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6293931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85907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76F04">
              <w:rPr>
                <w:rFonts w:ascii="Gautami" w:hAnsi="Gautami" w:cs="Gautami"/>
                <w:sz w:val="18"/>
                <w:szCs w:val="18"/>
                <w:lang w:val="ro-RO"/>
              </w:rPr>
              <w:t>M</w:t>
            </w:r>
            <w:r w:rsidR="00B76F04"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="00B76F04">
              <w:rPr>
                <w:rFonts w:ascii="Gautami" w:hAnsi="Gautami" w:cs="Gautami"/>
                <w:sz w:val="18"/>
                <w:szCs w:val="18"/>
                <w:lang w:val="ro-RO"/>
              </w:rPr>
              <w:t>surarea m</w:t>
            </w:r>
            <w:r w:rsidR="00B76F04"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="00B76F04" w:rsidRPr="00EA5FE0">
              <w:rPr>
                <w:rFonts w:ascii="Gautami" w:hAnsi="Gautami" w:cs="Gautami"/>
                <w:sz w:val="18"/>
                <w:szCs w:val="18"/>
                <w:lang w:val="ro-RO"/>
              </w:rPr>
              <w:t xml:space="preserve">rimilor </w:t>
            </w:r>
            <w:r w:rsidR="00B76F04">
              <w:rPr>
                <w:rFonts w:ascii="Gautami" w:hAnsi="Gautami" w:cs="Gautami"/>
                <w:sz w:val="18"/>
                <w:szCs w:val="18"/>
                <w:lang w:val="ro-RO"/>
              </w:rPr>
              <w:t xml:space="preserve">unghiulare prin metode directe </w:t>
            </w:r>
            <w:r w:rsidR="00B76F04"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 w:rsidR="00B76F04" w:rsidRPr="00EA5FE0">
              <w:rPr>
                <w:rFonts w:ascii="Gautami" w:hAnsi="Gautami" w:cs="Gautami"/>
                <w:sz w:val="18"/>
                <w:szCs w:val="18"/>
                <w:lang w:val="ro-RO"/>
              </w:rPr>
              <w:t>i indirecte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28590774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76430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50B6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0764303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066160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06616030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11670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C69EC">
              <w:rPr>
                <w:rFonts w:ascii="Gautami" w:hAnsi="Gautami" w:cs="Gautami"/>
                <w:sz w:val="18"/>
                <w:szCs w:val="18"/>
                <w:lang w:val="ro-RO"/>
              </w:rPr>
              <w:t>M</w:t>
            </w:r>
            <w:r w:rsidR="003C69EC"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="003C69EC" w:rsidRPr="00EA5FE0">
              <w:rPr>
                <w:rFonts w:ascii="Gautami" w:hAnsi="Gautami" w:cs="Gautami"/>
                <w:sz w:val="18"/>
                <w:szCs w:val="18"/>
                <w:lang w:val="ro-RO"/>
              </w:rPr>
              <w:t>surarea unor parametrii de rugozitate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61167051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3092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C69EC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3309276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72318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47231869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86640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C69EC">
              <w:rPr>
                <w:rFonts w:ascii="Gautami" w:hAnsi="Gautami" w:cs="Gautami"/>
                <w:sz w:val="18"/>
                <w:szCs w:val="18"/>
                <w:lang w:val="ro-RO"/>
              </w:rPr>
              <w:t>Achizi</w:t>
            </w:r>
            <w:r w:rsidR="003C69EC">
              <w:rPr>
                <w:rFonts w:ascii="Arial" w:hAnsi="Arial" w:cs="Arial"/>
                <w:sz w:val="18"/>
                <w:szCs w:val="18"/>
                <w:lang w:val="ro-RO"/>
              </w:rPr>
              <w:t>ţ</w:t>
            </w:r>
            <w:r w:rsidR="003C69EC" w:rsidRPr="00EA5FE0">
              <w:rPr>
                <w:rFonts w:ascii="Gautami" w:hAnsi="Gautami" w:cs="Gautami"/>
                <w:sz w:val="18"/>
                <w:szCs w:val="18"/>
                <w:lang w:val="ro-RO"/>
              </w:rPr>
              <w:t>i</w:t>
            </w:r>
            <w:r w:rsidR="003C69EC">
              <w:rPr>
                <w:rFonts w:ascii="Gautami" w:hAnsi="Gautami" w:cs="Gautami"/>
                <w:sz w:val="18"/>
                <w:szCs w:val="18"/>
                <w:lang w:val="ro-RO"/>
              </w:rPr>
              <w:t xml:space="preserve">a </w:t>
            </w:r>
            <w:r w:rsidR="003C69EC"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 w:rsidR="003C69EC">
              <w:rPr>
                <w:rFonts w:ascii="Gautami" w:hAnsi="Gautami" w:cs="Gautami"/>
                <w:sz w:val="18"/>
                <w:szCs w:val="18"/>
                <w:lang w:val="ro-RO"/>
              </w:rPr>
              <w:t>i prelucra</w:t>
            </w:r>
            <w:r w:rsidR="003C69EC" w:rsidRPr="00EA5FE0">
              <w:rPr>
                <w:rFonts w:ascii="Gautami" w:hAnsi="Gautami" w:cs="Gautami"/>
                <w:sz w:val="18"/>
                <w:szCs w:val="18"/>
                <w:lang w:val="ro-RO"/>
              </w:rPr>
              <w:t>r</w:t>
            </w:r>
            <w:r w:rsidR="003C69EC">
              <w:rPr>
                <w:rFonts w:ascii="Gautami" w:hAnsi="Gautami" w:cs="Gautami"/>
                <w:sz w:val="18"/>
                <w:szCs w:val="18"/>
                <w:lang w:val="ro-RO"/>
              </w:rPr>
              <w:t xml:space="preserve">ea </w:t>
            </w:r>
            <w:r w:rsidR="003C69EC" w:rsidRPr="00EA5FE0">
              <w:rPr>
                <w:rFonts w:ascii="Gautami" w:hAnsi="Gautami" w:cs="Gautami"/>
                <w:sz w:val="18"/>
                <w:szCs w:val="18"/>
                <w:lang w:val="ro-RO"/>
              </w:rPr>
              <w:t>date</w:t>
            </w:r>
            <w:r w:rsidR="003C69EC">
              <w:rPr>
                <w:rFonts w:ascii="Gautami" w:hAnsi="Gautami" w:cs="Gautami"/>
                <w:sz w:val="18"/>
                <w:szCs w:val="18"/>
                <w:lang w:val="ro-RO"/>
              </w:rPr>
              <w:t>lor în procesele de m</w:t>
            </w:r>
            <w:r w:rsidR="003C69EC"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="003C69EC" w:rsidRPr="00EA5FE0">
              <w:rPr>
                <w:rFonts w:ascii="Gautami" w:hAnsi="Gautami" w:cs="Gautami"/>
                <w:sz w:val="18"/>
                <w:szCs w:val="18"/>
                <w:lang w:val="ro-RO"/>
              </w:rPr>
              <w:t>surare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58664023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6523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C69EC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3652305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931094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93109480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035816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03581685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536552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53655278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63229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36322970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42242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94224294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26730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32673005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81449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68144994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CA7AAF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32267336" w:edGrp="everyone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</w:p>
          <w:p w:rsidR="003C69EC" w:rsidRPr="006B4C93" w:rsidRDefault="003C69EC" w:rsidP="00C95DE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6B4C93">
              <w:rPr>
                <w:rFonts w:ascii="Gautami" w:hAnsi="Gautami" w:cs="Gautami"/>
                <w:sz w:val="18"/>
                <w:szCs w:val="18"/>
              </w:rPr>
              <w:t xml:space="preserve">1. </w:t>
            </w:r>
            <w:r w:rsidRPr="006B4C93">
              <w:rPr>
                <w:rFonts w:ascii="Gautami" w:hAnsi="Gautami" w:cs="Gautami"/>
                <w:sz w:val="18"/>
                <w:szCs w:val="18"/>
                <w:lang w:val="ro-RO"/>
              </w:rPr>
              <w:t xml:space="preserve">David I., </w:t>
            </w:r>
            <w:r>
              <w:rPr>
                <w:rFonts w:ascii="Gautami" w:hAnsi="Gautami" w:cs="Gautam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Gautami" w:hAnsi="Gautami" w:cs="Gautami"/>
                <w:sz w:val="18"/>
                <w:szCs w:val="18"/>
              </w:rPr>
              <w:t>Precizia</w:t>
            </w:r>
            <w:proofErr w:type="spellEnd"/>
            <w:r>
              <w:rPr>
                <w:rFonts w:ascii="Gautami" w:hAnsi="Gautami" w:cs="Gautam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Gautami" w:hAnsi="Gautami" w:cs="Gautami"/>
                <w:sz w:val="18"/>
                <w:szCs w:val="18"/>
              </w:rPr>
              <w:t>fabricaţie</w:t>
            </w:r>
            <w:proofErr w:type="spellEnd"/>
            <w:r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ş</w:t>
            </w:r>
            <w:r>
              <w:rPr>
                <w:rFonts w:ascii="Gautami" w:hAnsi="Gautami" w:cs="Gautami"/>
                <w:sz w:val="18"/>
                <w:szCs w:val="18"/>
              </w:rPr>
              <w:t>i</w:t>
            </w:r>
            <w:proofErr w:type="spellEnd"/>
            <w:r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sz w:val="18"/>
                <w:szCs w:val="18"/>
              </w:rPr>
              <w:t>montaj</w:t>
            </w:r>
            <w:proofErr w:type="spellEnd"/>
            <w:r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sz w:val="18"/>
                <w:szCs w:val="18"/>
              </w:rPr>
              <w:t>în</w:t>
            </w:r>
            <w:proofErr w:type="spellEnd"/>
            <w:r>
              <w:rPr>
                <w:rFonts w:ascii="Gautami" w:hAnsi="Gautami" w:cs="Gautam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utami" w:hAnsi="Gautami" w:cs="Gautami"/>
                <w:sz w:val="18"/>
                <w:szCs w:val="18"/>
              </w:rPr>
              <w:t>construc</w:t>
            </w:r>
            <w:r>
              <w:rPr>
                <w:rFonts w:ascii="Arial" w:hAnsi="Arial" w:cs="Arial"/>
                <w:sz w:val="18"/>
                <w:szCs w:val="18"/>
              </w:rPr>
              <w:t>ţ</w:t>
            </w:r>
            <w:r>
              <w:rPr>
                <w:rFonts w:ascii="Gautami" w:hAnsi="Gautami" w:cs="Gautami"/>
                <w:sz w:val="18"/>
                <w:szCs w:val="18"/>
              </w:rPr>
              <w:t>ia</w:t>
            </w:r>
            <w:proofErr w:type="spellEnd"/>
            <w:r>
              <w:rPr>
                <w:rFonts w:ascii="Gautami" w:hAnsi="Gautami" w:cs="Gautam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Gautami" w:hAnsi="Gautami" w:cs="Gautami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ş</w:t>
            </w:r>
            <w:r w:rsidRPr="006B4C93">
              <w:rPr>
                <w:rFonts w:ascii="Gautami" w:hAnsi="Gautami" w:cs="Gautami"/>
                <w:sz w:val="18"/>
                <w:szCs w:val="18"/>
              </w:rPr>
              <w:t>i</w:t>
            </w:r>
            <w:r>
              <w:rPr>
                <w:rFonts w:ascii="Gautami" w:hAnsi="Gautami" w:cs="Gautami"/>
                <w:sz w:val="18"/>
                <w:szCs w:val="18"/>
              </w:rPr>
              <w:t>ni</w:t>
            </w:r>
            <w:proofErr w:type="spellEnd"/>
            <w:r>
              <w:rPr>
                <w:rFonts w:ascii="Gautami" w:hAnsi="Gautami" w:cs="Gautam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autami" w:hAnsi="Gautami" w:cs="Gautami"/>
                <w:sz w:val="18"/>
                <w:szCs w:val="18"/>
              </w:rPr>
              <w:t>Editura</w:t>
            </w:r>
            <w:proofErr w:type="spellEnd"/>
            <w:r>
              <w:rPr>
                <w:rFonts w:ascii="Gautami" w:hAnsi="Gautami" w:cs="Gautami"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Gautami" w:hAnsi="Gautami" w:cs="Gautami"/>
                <w:sz w:val="18"/>
                <w:szCs w:val="18"/>
              </w:rPr>
              <w:t>Politehnica</w:t>
            </w:r>
            <w:proofErr w:type="spellEnd"/>
            <w:r>
              <w:rPr>
                <w:rFonts w:ascii="Gautami" w:hAnsi="Gautami" w:cs="Gautami"/>
                <w:sz w:val="18"/>
                <w:szCs w:val="18"/>
              </w:rPr>
              <w:t xml:space="preserve">”, </w:t>
            </w:r>
            <w:proofErr w:type="spellStart"/>
            <w:r>
              <w:rPr>
                <w:rFonts w:ascii="Gautami" w:hAnsi="Gautami" w:cs="Gautami"/>
                <w:sz w:val="18"/>
                <w:szCs w:val="18"/>
              </w:rPr>
              <w:t>Timi</w:t>
            </w:r>
            <w:r>
              <w:rPr>
                <w:rFonts w:ascii="Arial" w:hAnsi="Arial" w:cs="Arial"/>
                <w:sz w:val="18"/>
                <w:szCs w:val="18"/>
              </w:rPr>
              <w:t>ş</w:t>
            </w:r>
            <w:r w:rsidRPr="006B4C93">
              <w:rPr>
                <w:rFonts w:ascii="Gautami" w:hAnsi="Gautami" w:cs="Gautami"/>
                <w:sz w:val="18"/>
                <w:szCs w:val="18"/>
              </w:rPr>
              <w:t>oara</w:t>
            </w:r>
            <w:proofErr w:type="spellEnd"/>
            <w:r w:rsidRPr="006B4C93">
              <w:rPr>
                <w:rFonts w:ascii="Gautami" w:hAnsi="Gautami" w:cs="Gautami"/>
                <w:sz w:val="18"/>
                <w:szCs w:val="18"/>
              </w:rPr>
              <w:t>, 2008.</w:t>
            </w:r>
          </w:p>
          <w:p w:rsidR="00CA7AAF" w:rsidRDefault="003C69EC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sz w:val="18"/>
                <w:szCs w:val="18"/>
                <w:lang w:val="ro-RO"/>
              </w:rPr>
            </w:pPr>
            <w:r w:rsidRPr="006B4C93">
              <w:rPr>
                <w:rFonts w:ascii="Gautami" w:hAnsi="Gautami" w:cs="Gautami"/>
                <w:sz w:val="18"/>
                <w:szCs w:val="18"/>
                <w:lang w:val="ro-RO"/>
              </w:rPr>
              <w:t xml:space="preserve">   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 xml:space="preserve">     2. David I., Gubencu D., M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Pr="006B4C93">
              <w:rPr>
                <w:rFonts w:ascii="Gautami" w:hAnsi="Gautami" w:cs="Gautami"/>
                <w:sz w:val="18"/>
                <w:szCs w:val="18"/>
                <w:lang w:val="ro-RO"/>
              </w:rPr>
              <w:t xml:space="preserve">laimare G., - Tolerante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 w:rsidRPr="006B4C93">
              <w:rPr>
                <w:rFonts w:ascii="Gautami" w:hAnsi="Gautami" w:cs="Gautami"/>
                <w:sz w:val="18"/>
                <w:szCs w:val="18"/>
                <w:lang w:val="ro-RO"/>
              </w:rPr>
              <w:t>i ajust</w:t>
            </w:r>
            <w:r>
              <w:rPr>
                <w:rFonts w:ascii="Gautami" w:hAnsi="Gautami" w:cs="Gautami"/>
                <w:sz w:val="18"/>
                <w:szCs w:val="18"/>
                <w:lang w:val="ro-RO"/>
              </w:rPr>
              <w:t>aje; Editura „Politehnica” Timi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 w:rsidRPr="006B4C93">
              <w:rPr>
                <w:rFonts w:ascii="Gautami" w:hAnsi="Gautami" w:cs="Gautami"/>
                <w:sz w:val="18"/>
                <w:szCs w:val="18"/>
                <w:lang w:val="ro-RO"/>
              </w:rPr>
              <w:t>oara, 2005.</w:t>
            </w:r>
          </w:p>
          <w:p w:rsidR="00824523" w:rsidRPr="00824523" w:rsidRDefault="00824523" w:rsidP="00824523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Gautami" w:hAnsi="Gautami" w:cs="Gautami"/>
                <w:sz w:val="18"/>
                <w:szCs w:val="18"/>
                <w:lang w:val="ro-RO"/>
              </w:rPr>
              <w:t xml:space="preserve">        3. </w:t>
            </w:r>
            <w:proofErr w:type="spellStart"/>
            <w:r w:rsidRPr="00824523">
              <w:rPr>
                <w:rFonts w:ascii="Arial" w:hAnsi="Arial" w:cs="Arial"/>
                <w:bCs/>
                <w:sz w:val="18"/>
                <w:szCs w:val="18"/>
              </w:rPr>
              <w:t>Groza</w:t>
            </w:r>
            <w:proofErr w:type="spellEnd"/>
            <w:r w:rsidRPr="00824523">
              <w:rPr>
                <w:rFonts w:ascii="Arial" w:hAnsi="Arial" w:cs="Arial"/>
                <w:bCs/>
                <w:sz w:val="18"/>
                <w:szCs w:val="18"/>
              </w:rPr>
              <w:t xml:space="preserve"> I., </w:t>
            </w:r>
            <w:proofErr w:type="spellStart"/>
            <w:r w:rsidRPr="00824523">
              <w:rPr>
                <w:rFonts w:ascii="Arial" w:hAnsi="Arial" w:cs="Arial"/>
                <w:bCs/>
                <w:sz w:val="18"/>
                <w:szCs w:val="18"/>
              </w:rPr>
              <w:t>s.a.</w:t>
            </w:r>
            <w:proofErr w:type="spellEnd"/>
            <w:r w:rsidRPr="00824523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proofErr w:type="spellStart"/>
            <w:r w:rsidRPr="00824523">
              <w:rPr>
                <w:rFonts w:ascii="Arial" w:hAnsi="Arial" w:cs="Arial"/>
                <w:bCs/>
                <w:sz w:val="18"/>
                <w:szCs w:val="18"/>
              </w:rPr>
              <w:t>Achiziţia</w:t>
            </w:r>
            <w:proofErr w:type="spellEnd"/>
            <w:r w:rsidRPr="0082452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24523">
              <w:rPr>
                <w:rFonts w:ascii="Arial" w:hAnsi="Arial" w:cs="Arial"/>
                <w:bCs/>
                <w:sz w:val="18"/>
                <w:szCs w:val="18"/>
              </w:rPr>
              <w:t>datelor</w:t>
            </w:r>
            <w:proofErr w:type="spellEnd"/>
            <w:r w:rsidRPr="0082452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24523">
              <w:rPr>
                <w:rFonts w:ascii="Arial" w:hAnsi="Arial" w:cs="Arial"/>
                <w:bCs/>
                <w:sz w:val="18"/>
                <w:szCs w:val="18"/>
              </w:rPr>
              <w:t>transmise</w:t>
            </w:r>
            <w:proofErr w:type="spellEnd"/>
            <w:r w:rsidRPr="00824523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824523">
              <w:rPr>
                <w:rFonts w:ascii="Arial" w:hAnsi="Arial" w:cs="Arial"/>
                <w:bCs/>
                <w:sz w:val="18"/>
                <w:szCs w:val="18"/>
              </w:rPr>
              <w:t>instrumente</w:t>
            </w:r>
            <w:proofErr w:type="spellEnd"/>
            <w:r w:rsidRPr="00824523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824523">
              <w:rPr>
                <w:rFonts w:ascii="Arial" w:hAnsi="Arial" w:cs="Arial"/>
                <w:bCs/>
                <w:sz w:val="18"/>
                <w:szCs w:val="18"/>
              </w:rPr>
              <w:t>măsurare</w:t>
            </w:r>
            <w:proofErr w:type="spellEnd"/>
            <w:r w:rsidRPr="0082452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24523">
              <w:rPr>
                <w:rFonts w:ascii="Arial" w:hAnsi="Arial" w:cs="Arial"/>
                <w:bCs/>
                <w:sz w:val="18"/>
                <w:szCs w:val="18"/>
              </w:rPr>
              <w:t>digitale</w:t>
            </w:r>
            <w:proofErr w:type="spellEnd"/>
            <w:r w:rsidRPr="00824523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824523">
              <w:rPr>
                <w:rFonts w:ascii="Arial" w:hAnsi="Arial" w:cs="Arial"/>
                <w:bCs/>
                <w:sz w:val="18"/>
                <w:szCs w:val="18"/>
              </w:rPr>
              <w:t>Editura</w:t>
            </w:r>
            <w:proofErr w:type="spellEnd"/>
            <w:r w:rsidRPr="0082452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24523">
              <w:rPr>
                <w:rFonts w:ascii="Arial" w:hAnsi="Arial" w:cs="Arial"/>
                <w:bCs/>
                <w:sz w:val="18"/>
                <w:szCs w:val="18"/>
              </w:rPr>
              <w:t>Fundației</w:t>
            </w:r>
            <w:proofErr w:type="spellEnd"/>
            <w:r w:rsidRPr="0082452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24523">
              <w:rPr>
                <w:rFonts w:ascii="Arial" w:hAnsi="Arial" w:cs="Arial"/>
                <w:bCs/>
                <w:sz w:val="18"/>
                <w:szCs w:val="18"/>
              </w:rPr>
              <w:t>Ioan</w:t>
            </w:r>
            <w:proofErr w:type="spellEnd"/>
            <w:r w:rsidRPr="0082452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24523">
              <w:rPr>
                <w:rFonts w:ascii="Arial" w:hAnsi="Arial" w:cs="Arial"/>
                <w:bCs/>
                <w:sz w:val="18"/>
                <w:szCs w:val="18"/>
              </w:rPr>
              <w:t>Slavici</w:t>
            </w:r>
            <w:proofErr w:type="spellEnd"/>
            <w:r w:rsidRPr="00824523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</w:p>
          <w:p w:rsidR="00824523" w:rsidRPr="00824523" w:rsidRDefault="00824523" w:rsidP="00824523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</w:t>
            </w:r>
            <w:proofErr w:type="spellStart"/>
            <w:r w:rsidRPr="00824523">
              <w:rPr>
                <w:rFonts w:ascii="Arial" w:hAnsi="Arial" w:cs="Arial"/>
                <w:bCs/>
                <w:sz w:val="18"/>
                <w:szCs w:val="18"/>
              </w:rPr>
              <w:t>Timișoara</w:t>
            </w:r>
            <w:proofErr w:type="spellEnd"/>
            <w:r w:rsidRPr="00824523">
              <w:rPr>
                <w:rFonts w:ascii="Arial" w:hAnsi="Arial" w:cs="Arial"/>
                <w:bCs/>
                <w:sz w:val="18"/>
                <w:szCs w:val="18"/>
              </w:rPr>
              <w:t xml:space="preserve">, 2012 </w:t>
            </w:r>
          </w:p>
          <w:p w:rsidR="00CA7AAF" w:rsidRPr="0040372D" w:rsidRDefault="0082452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Gautami" w:hAnsi="Gautami" w:cs="Gautami"/>
                <w:sz w:val="18"/>
                <w:szCs w:val="18"/>
                <w:lang w:val="ro-RO"/>
              </w:rPr>
              <w:t xml:space="preserve"> </w:t>
            </w:r>
            <w:permEnd w:id="32267336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AB5834" w:rsidRPr="006B4C93" w:rsidRDefault="00FD5BE8" w:rsidP="00C95DE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18775713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B5834"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Identificarea </w:t>
            </w:r>
            <w:r w:rsidR="00AB5834"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 w:rsidR="00AB5834"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recunoa</w:t>
            </w:r>
            <w:r w:rsidR="00AB5834"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 w:rsidR="00AB5834"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ter</w:t>
            </w:r>
            <w:r w:rsidR="00AB583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ea criteriilor de precizie dimensional</w:t>
            </w:r>
            <w:r w:rsidR="00AB5834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AB5834"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de form</w:t>
            </w:r>
            <w:r w:rsidR="00AB5834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AB5834"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AB5834">
              <w:rPr>
                <w:rFonts w:ascii="Verdana" w:hAnsi="Verdana" w:cs="Gautami"/>
                <w:bCs/>
                <w:sz w:val="18"/>
                <w:szCs w:val="18"/>
                <w:lang w:val="ro-RO"/>
              </w:rPr>
              <w:t>ş</w:t>
            </w:r>
            <w:r w:rsidR="00AB5834"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pozi</w:t>
            </w:r>
            <w:r w:rsidR="00AB5834">
              <w:rPr>
                <w:rFonts w:ascii="Verdana" w:hAnsi="Verdana" w:cs="Gautami"/>
                <w:bCs/>
                <w:sz w:val="18"/>
                <w:szCs w:val="18"/>
                <w:lang w:val="ro-RO"/>
              </w:rPr>
              <w:t>ţ</w:t>
            </w:r>
            <w:r w:rsidR="00AB5834"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ie geometric</w:t>
            </w:r>
            <w:r w:rsidR="00AB5834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AB583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impuse pieselor î</w:t>
            </w:r>
            <w:r w:rsidR="00AB5834"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 construc</w:t>
            </w:r>
            <w:r w:rsidR="00AB5834">
              <w:rPr>
                <w:rFonts w:ascii="Verdana" w:hAnsi="Verdana" w:cs="Gautami"/>
                <w:bCs/>
                <w:sz w:val="18"/>
                <w:szCs w:val="18"/>
                <w:lang w:val="ro-RO"/>
              </w:rPr>
              <w:t>ţ</w:t>
            </w:r>
            <w:r w:rsidR="00AB5834"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ia de ma</w:t>
            </w:r>
            <w:r w:rsidR="00AB5834">
              <w:rPr>
                <w:rFonts w:ascii="Verdana" w:hAnsi="Verdana" w:cs="Gautami"/>
                <w:bCs/>
                <w:sz w:val="18"/>
                <w:szCs w:val="18"/>
                <w:lang w:val="ro-RO"/>
              </w:rPr>
              <w:t>ş</w:t>
            </w:r>
            <w:r w:rsidR="00AB5834"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ini</w:t>
            </w:r>
          </w:p>
          <w:p w:rsidR="00DE7F95" w:rsidRPr="0040372D" w:rsidRDefault="00AB5834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Adoptarea metodelor </w:t>
            </w:r>
            <w:r>
              <w:rPr>
                <w:rFonts w:ascii="Verdana" w:hAnsi="Verdana" w:cs="Gautami"/>
                <w:bCs/>
                <w:sz w:val="18"/>
                <w:szCs w:val="18"/>
                <w:lang w:val="ro-RO"/>
              </w:rPr>
              <w:t>ş</w:t>
            </w:r>
            <w:r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a mijloacelor metrologice adecvate de care dispun angajatorii în procesele tehnologice de asigurare a calit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>
              <w:rPr>
                <w:rFonts w:ascii="Verdana" w:hAnsi="Verdana" w:cs="Gautami"/>
                <w:bCs/>
                <w:sz w:val="18"/>
                <w:szCs w:val="18"/>
                <w:lang w:val="ro-RO"/>
              </w:rPr>
              <w:t>ţ</w:t>
            </w:r>
            <w:r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ii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proceselor tehnologice în ingineria transporturilor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77571377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380502302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B583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Evaluare distribuit</w:t>
            </w:r>
            <w:r w:rsidR="00AB5834">
              <w:rPr>
                <w:rFonts w:ascii="Verdana" w:hAnsi="Verdana"/>
                <w:sz w:val="16"/>
                <w:szCs w:val="16"/>
                <w:lang w:val="ro-RO"/>
              </w:rPr>
              <w:t>ă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8050230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07570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B5834"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Evaluare sumativ</w:t>
            </w:r>
            <w:r w:rsidR="00AB5834"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="00AB5834"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- </w:t>
            </w:r>
            <w:r w:rsidR="00AB5834" w:rsidRPr="006B4C93">
              <w:rPr>
                <w:rFonts w:ascii="Gautami" w:hAnsi="Gautami" w:cs="Gautami"/>
                <w:sz w:val="18"/>
                <w:szCs w:val="18"/>
                <w:lang w:val="ro-RO"/>
              </w:rPr>
              <w:t>2</w:t>
            </w:r>
            <w:r w:rsidR="00AB5834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r w:rsidR="00AB5834">
              <w:rPr>
                <w:rFonts w:ascii="Gautami" w:hAnsi="Gautami" w:cs="Gautami"/>
                <w:sz w:val="18"/>
                <w:szCs w:val="18"/>
                <w:lang w:val="ro-RO"/>
              </w:rPr>
              <w:t>lucr</w:t>
            </w:r>
            <w:r w:rsidR="00AB5834">
              <w:rPr>
                <w:rFonts w:ascii="Arial" w:hAnsi="Arial" w:cs="Arial"/>
                <w:sz w:val="18"/>
                <w:szCs w:val="18"/>
                <w:lang w:val="ro-RO"/>
              </w:rPr>
              <w:t>ă</w:t>
            </w:r>
            <w:r w:rsidR="00AB5834" w:rsidRPr="006B4C93">
              <w:rPr>
                <w:rFonts w:ascii="Gautami" w:hAnsi="Gautami" w:cs="Gautami"/>
                <w:sz w:val="18"/>
                <w:szCs w:val="18"/>
                <w:lang w:val="ro-RO"/>
              </w:rPr>
              <w:t xml:space="preserve">ri scrise pe parcursule </w:t>
            </w:r>
            <w:r w:rsidR="00AB5834">
              <w:rPr>
                <w:rFonts w:ascii="Gautami" w:hAnsi="Gautami" w:cs="Gautami"/>
                <w:sz w:val="18"/>
                <w:szCs w:val="18"/>
                <w:lang w:val="ro-RO"/>
              </w:rPr>
              <w:t>perioade de transmitere de cuno</w:t>
            </w:r>
            <w:r w:rsidR="00AB5834">
              <w:rPr>
                <w:rFonts w:ascii="Arial" w:hAnsi="Arial" w:cs="Arial"/>
                <w:sz w:val="18"/>
                <w:szCs w:val="18"/>
                <w:lang w:val="ro-RO"/>
              </w:rPr>
              <w:t>ş</w:t>
            </w:r>
            <w:r w:rsidR="00AB5834">
              <w:rPr>
                <w:rFonts w:ascii="Gautami" w:hAnsi="Gautami" w:cs="Gautami"/>
                <w:sz w:val="18"/>
                <w:szCs w:val="18"/>
                <w:lang w:val="ro-RO"/>
              </w:rPr>
              <w:t>tin</w:t>
            </w:r>
            <w:r w:rsidR="00AB5834">
              <w:rPr>
                <w:rFonts w:ascii="Arial" w:hAnsi="Arial" w:cs="Arial"/>
                <w:sz w:val="18"/>
                <w:szCs w:val="18"/>
                <w:lang w:val="ro-RO"/>
              </w:rPr>
              <w:t>ţ</w:t>
            </w:r>
            <w:r w:rsidR="00AB5834" w:rsidRPr="006B4C93">
              <w:rPr>
                <w:rFonts w:ascii="Gautami" w:hAnsi="Gautami" w:cs="Gautami"/>
                <w:sz w:val="18"/>
                <w:szCs w:val="18"/>
                <w:lang w:val="ro-RO"/>
              </w:rPr>
              <w:t>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70757098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43289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B5834">
              <w:rPr>
                <w:rFonts w:ascii="Arial" w:hAnsi="Arial" w:cs="Arial"/>
                <w:bCs/>
                <w:sz w:val="18"/>
                <w:szCs w:val="18"/>
                <w:lang w:val="ro-RO"/>
              </w:rPr>
              <w:t>60 %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04328971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359496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35949636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506379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50637986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74399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7439910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4083356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B583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Evaluare de proces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08335692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82341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B5834"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Evaluare formativ</w:t>
            </w:r>
            <w:r w:rsidR="00AB5834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AB5834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r w:rsidR="00AB5834" w:rsidRPr="006B4C93">
              <w:rPr>
                <w:rFonts w:ascii="Gautami" w:hAnsi="Gautami" w:cs="Gautami"/>
                <w:sz w:val="18"/>
                <w:szCs w:val="18"/>
                <w:lang w:val="ro-RO"/>
              </w:rPr>
              <w:t xml:space="preserve">– teste la fiecare lucrare de laborator </w:t>
            </w:r>
            <w:r w:rsidR="00AB5834"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ermEnd w:id="338234195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59975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B5834">
              <w:rPr>
                <w:rFonts w:ascii="Arial" w:hAnsi="Arial" w:cs="Arial"/>
                <w:bCs/>
                <w:sz w:val="18"/>
                <w:szCs w:val="18"/>
                <w:lang w:val="ro-RO"/>
              </w:rPr>
              <w:t>40 %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65997550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12633558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263355803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973602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99736022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44961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14496186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2046733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0467338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14168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01416832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106420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10642007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AB5834" w:rsidRPr="006B4C93" w:rsidRDefault="00893CC2" w:rsidP="00C95DE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9255186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B5834"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Capacitatea de a proiecta un ajustaj cu joc </w:t>
            </w:r>
            <w:r w:rsidR="00AB5834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AB5834"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 unul cu strângere </w:t>
            </w:r>
          </w:p>
          <w:p w:rsidR="00AB5834" w:rsidRPr="006B4C93" w:rsidRDefault="00AB5834" w:rsidP="00C95DE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Capacitatea de a interpreta o abatere de form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una de pozi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ie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de a expune modalitatea de verificare</w:t>
            </w:r>
          </w:p>
          <w:p w:rsidR="00C12BE1" w:rsidRPr="0040372D" w:rsidRDefault="00AB5834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lastRenderedPageBreak/>
              <w:t xml:space="preserve">Indicarea metodelor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a mijloacelor uzuale de m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6B4C9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surare pentru  lungimi</w:t>
            </w:r>
            <w:r w:rsidR="00893CC2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25518620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372635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013726352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46197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194619703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FAC" w:rsidRDefault="00DA3FAC">
      <w:r>
        <w:separator/>
      </w:r>
    </w:p>
  </w:endnote>
  <w:endnote w:type="continuationSeparator" w:id="0">
    <w:p w:rsidR="00DA3FAC" w:rsidRDefault="00DA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FAC" w:rsidRDefault="00DA3FAC">
      <w:r>
        <w:separator/>
      </w:r>
    </w:p>
  </w:footnote>
  <w:footnote w:type="continuationSeparator" w:id="0">
    <w:p w:rsidR="00DA3FAC" w:rsidRDefault="00DA3FAC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3D5324"/>
    <w:multiLevelType w:val="multilevel"/>
    <w:tmpl w:val="C532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B630B5B"/>
    <w:multiLevelType w:val="multilevel"/>
    <w:tmpl w:val="9954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77AC4DAF"/>
    <w:multiLevelType w:val="multilevel"/>
    <w:tmpl w:val="DC80DD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4"/>
  </w:num>
  <w:num w:numId="5">
    <w:abstractNumId w:val="19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5"/>
  </w:num>
  <w:num w:numId="11">
    <w:abstractNumId w:val="10"/>
  </w:num>
  <w:num w:numId="12">
    <w:abstractNumId w:val="18"/>
  </w:num>
  <w:num w:numId="13">
    <w:abstractNumId w:val="4"/>
  </w:num>
  <w:num w:numId="14">
    <w:abstractNumId w:val="16"/>
  </w:num>
  <w:num w:numId="15">
    <w:abstractNumId w:val="15"/>
  </w:num>
  <w:num w:numId="16">
    <w:abstractNumId w:val="17"/>
  </w:num>
  <w:num w:numId="17">
    <w:abstractNumId w:val="7"/>
  </w:num>
  <w:num w:numId="18">
    <w:abstractNumId w:val="2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20C2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096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9EC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0EF3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959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2804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8EC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4125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4523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5DE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277A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834"/>
    <w:rsid w:val="00AB5B64"/>
    <w:rsid w:val="00AB69DA"/>
    <w:rsid w:val="00AB7306"/>
    <w:rsid w:val="00AB770A"/>
    <w:rsid w:val="00AB7E26"/>
    <w:rsid w:val="00AC00CC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1776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76F04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803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59F1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361B6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0B66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47FF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751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6DA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3FAC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4E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68F2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8F7E279-65FE-4648-ABF9-066D9C3B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8938-28A5-4238-BE56-8C10FD63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1243</Words>
  <Characters>7090</Characters>
  <Application>Microsoft Office Word</Application>
  <DocSecurity>8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creator>user</dc:creator>
  <cp:lastModifiedBy>Linul Emanoil</cp:lastModifiedBy>
  <cp:revision>4</cp:revision>
  <cp:lastPrinted>2016-11-02T09:24:00Z</cp:lastPrinted>
  <dcterms:created xsi:type="dcterms:W3CDTF">2019-04-01T08:13:00Z</dcterms:created>
  <dcterms:modified xsi:type="dcterms:W3CDTF">2020-02-16T12:51:00Z</dcterms:modified>
</cp:coreProperties>
</file>