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D86113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368509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17243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TIMIŞOARA</w:t>
            </w:r>
            <w:r w:rsidR="0011724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4E59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43685097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D86113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4535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17243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MECANICĂ</w:t>
            </w:r>
            <w:r w:rsidR="003E6A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17243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3E6A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17243" w:rsidRPr="001D2F86">
              <w:rPr>
                <w:rFonts w:ascii="Arial" w:hAnsi="Arial" w:cs="Arial"/>
                <w:bCs/>
                <w:sz w:val="18"/>
                <w:szCs w:val="18"/>
                <w:lang w:val="ro-RO"/>
              </w:rPr>
              <w:t>M</w:t>
            </w:r>
            <w:r w:rsidR="003E6A8A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117243" w:rsidRPr="001D2F86">
              <w:rPr>
                <w:rFonts w:ascii="Arial" w:hAnsi="Arial" w:cs="Arial"/>
                <w:bCs/>
                <w:sz w:val="18"/>
                <w:szCs w:val="18"/>
                <w:lang w:val="ro-RO"/>
              </w:rPr>
              <w:t>M</w:t>
            </w:r>
            <w:r w:rsidR="003E6A8A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117243" w:rsidRPr="001D2F86">
              <w:rPr>
                <w:rFonts w:ascii="Arial" w:hAnsi="Arial" w:cs="Arial"/>
                <w:bCs/>
                <w:sz w:val="18"/>
                <w:szCs w:val="18"/>
                <w:lang w:val="ro-RO"/>
              </w:rPr>
              <w:t>U</w:t>
            </w:r>
            <w:r w:rsidR="003E6A8A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117243" w:rsidRPr="001D2F86">
              <w:rPr>
                <w:rFonts w:ascii="Arial" w:hAnsi="Arial" w:cs="Arial"/>
                <w:bCs/>
                <w:sz w:val="18"/>
                <w:szCs w:val="18"/>
                <w:lang w:val="ro-RO"/>
              </w:rPr>
              <w:t>T</w:t>
            </w:r>
            <w:r w:rsidR="003E6A8A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453566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1831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4B8A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</w:t>
            </w:r>
            <w:r w:rsidR="003E6A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4B8A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3E6A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4B8A">
              <w:rPr>
                <w:rFonts w:ascii="Arial" w:hAnsi="Arial" w:cs="Arial"/>
                <w:bCs/>
                <w:sz w:val="18"/>
                <w:szCs w:val="18"/>
                <w:lang w:val="ro-RO"/>
              </w:rPr>
              <w:t>180</w:t>
            </w:r>
            <w:r w:rsidR="00D8611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5183183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510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4B8A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D8611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551000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18322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4B8A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</w:t>
            </w:r>
            <w:r w:rsidR="003E6A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4B8A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3E6A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4B8A">
              <w:rPr>
                <w:rFonts w:ascii="Arial" w:hAnsi="Arial" w:cs="Arial"/>
                <w:bCs/>
                <w:sz w:val="18"/>
                <w:szCs w:val="18"/>
                <w:lang w:val="ro-RO"/>
              </w:rPr>
              <w:t>50</w:t>
            </w:r>
            <w:r w:rsidR="00174B8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4B8A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3E6A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74B8A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71832285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796453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918957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TERMOTEHNICĂ 1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89189576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66319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Conf. dr. ing. ARINA-SPERANŢA NEGOIŢESCU</w:t>
            </w:r>
            <w:r w:rsidR="00D8611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645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66631974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D86113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749434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Conf. dr. ing. ARINA-SPERANŢA NEGOIŢESCU,</w:t>
            </w:r>
            <w:r w:rsidR="0079645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79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>Ş.l</w:t>
            </w:r>
            <w:proofErr w:type="spellEnd"/>
            <w:r w:rsidR="0079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>. dr. ing. ADRIAN CIOABLĂ,</w:t>
            </w:r>
            <w:permEnd w:id="857494347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261AC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33158998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3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1589986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261AC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177832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5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71778329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261AC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55465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3554657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10333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61ACA">
              <w:rPr>
                <w:rFonts w:ascii="Arial" w:hAnsi="Arial" w:cs="Arial"/>
                <w:bCs/>
                <w:sz w:val="18"/>
                <w:szCs w:val="18"/>
                <w:lang w:val="ro-RO"/>
              </w:rPr>
              <w:t>DD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71033378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08707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A4063">
              <w:rPr>
                <w:rFonts w:ascii="Arial" w:hAnsi="Arial" w:cs="Arial"/>
                <w:bCs/>
                <w:sz w:val="18"/>
                <w:szCs w:val="18"/>
                <w:lang w:val="ro-RO"/>
              </w:rPr>
              <w:t>4.5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7087079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261ACA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37480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7374801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941000770" w:edGrp="everyone"/>
            <w:permEnd w:id="194100077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06958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A4063">
              <w:rPr>
                <w:rFonts w:ascii="Arial" w:hAnsi="Arial" w:cs="Arial"/>
                <w:bCs/>
                <w:sz w:val="18"/>
                <w:szCs w:val="18"/>
                <w:lang w:val="ro-RO"/>
              </w:rPr>
              <w:t>1.5/1/0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10695838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42801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A4063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261A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8428016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910845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61A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28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09108452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96298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A4063">
              <w:rPr>
                <w:rFonts w:ascii="Arial" w:hAnsi="Arial" w:cs="Arial"/>
                <w:bCs/>
                <w:sz w:val="18"/>
                <w:szCs w:val="18"/>
                <w:lang w:val="ro-RO"/>
              </w:rPr>
              <w:t>21/14/0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79629862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26819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268197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6916530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46916530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07883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0788331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23992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239923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9761331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9761331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52955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15295519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95557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713B6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AA4063">
              <w:rPr>
                <w:rFonts w:ascii="Arial" w:hAnsi="Arial" w:cs="Arial"/>
                <w:bCs/>
                <w:sz w:val="18"/>
                <w:szCs w:val="18"/>
                <w:lang w:val="ro-RO"/>
              </w:rPr>
              <w:t>.64</w:t>
            </w:r>
            <w:r w:rsidR="00261A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0955572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27047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A4063">
              <w:rPr>
                <w:rFonts w:ascii="Arial" w:hAnsi="Arial" w:cs="Arial"/>
                <w:bCs/>
                <w:sz w:val="18"/>
                <w:szCs w:val="18"/>
                <w:lang w:val="ro-RO"/>
              </w:rPr>
              <w:t>0.64</w:t>
            </w:r>
            <w:r w:rsidR="009840E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2270476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31125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058CC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7713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9311251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96622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A406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7713B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9662202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261ACA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99268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A4063">
              <w:rPr>
                <w:rFonts w:ascii="Arial" w:hAnsi="Arial" w:cs="Arial"/>
                <w:bCs/>
                <w:sz w:val="18"/>
                <w:szCs w:val="18"/>
                <w:lang w:val="ro-RO"/>
              </w:rPr>
              <w:t>65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49926811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87946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A4063">
              <w:rPr>
                <w:rFonts w:ascii="Arial" w:hAnsi="Arial" w:cs="Arial"/>
                <w:bCs/>
                <w:sz w:val="18"/>
                <w:szCs w:val="18"/>
                <w:lang w:val="ro-RO"/>
              </w:rPr>
              <w:t>9</w:t>
            </w:r>
            <w:r w:rsidR="009840E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0879467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42129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840E1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1421299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58355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A4063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9840E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4583552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082447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7713B6">
              <w:rPr>
                <w:rFonts w:ascii="Arial" w:hAnsi="Arial" w:cs="Arial"/>
                <w:bCs/>
                <w:sz w:val="18"/>
                <w:szCs w:val="18"/>
                <w:lang w:val="ro-RO"/>
              </w:rPr>
              <w:t>9</w:t>
            </w:r>
            <w:r w:rsidR="00AA4063">
              <w:rPr>
                <w:rFonts w:ascii="Arial" w:hAnsi="Arial" w:cs="Arial"/>
                <w:bCs/>
                <w:sz w:val="18"/>
                <w:szCs w:val="18"/>
                <w:lang w:val="ro-RO"/>
              </w:rPr>
              <w:t>.14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3082447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774364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52167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AA4063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3774364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461976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261ACA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4619761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64298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Fizică, Algebră, Analiză matematică, Chimie generală</w:t>
            </w:r>
            <w:r w:rsidR="00EC10A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ermEnd w:id="296429804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84696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8469681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DC1F3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08033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Studenții care particip</w:t>
            </w:r>
            <w:r w:rsidR="00CA439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prelegerile desfășurate la disciplina Termotehnic</w:t>
            </w:r>
            <w:r w:rsidR="00EC10AC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4393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trebuie să respecte următoarele condiții, menite să prevină perturbarea procesului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educațional: să fie punctuali la orele de curs, să nu utilizeze telefoanele mobile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apelarea sau preluarea apelurilor în scopuri personale, să nu discute în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timpul orelor de curs decât atunci când sunt solicitați în acest sens</w:t>
            </w:r>
            <w:r w:rsidR="00EC10AC">
              <w:rPr>
                <w:rFonts w:ascii="Verdana" w:hAnsi="Verdana"/>
                <w:sz w:val="16"/>
                <w:szCs w:val="16"/>
                <w:lang w:val="it-IT"/>
              </w:rPr>
              <w:t>.</w:t>
            </w:r>
            <w:r w:rsidR="00233565">
              <w:rPr>
                <w:rFonts w:ascii="Verdana" w:hAnsi="Verdana"/>
                <w:sz w:val="16"/>
                <w:szCs w:val="16"/>
                <w:lang w:val="it-IT"/>
              </w:rPr>
              <w:t xml:space="preserve">                       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30803316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DC1F3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871737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Pentru buna desfășurare a activităților de seminar/laborator studenții trebuie să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respecte aceleași condiții menționate la punctul 5.1. În plus, trebuie să respecte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termenele limită stabilite pentru predarea lucrărilor  /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temelor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solicitate în cadrul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activităților de laborator/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. În caz contrar se aplică depunctarea cu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0.5pct          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fiecare zi de întârziere</w:t>
            </w:r>
            <w:r w:rsidR="006A1B48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               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8717374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BF0B1F" w:rsidRDefault="00FD5BE8" w:rsidP="00BF0B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56565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F0B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Identificarea </w:t>
            </w:r>
            <w:proofErr w:type="spellStart"/>
            <w:r w:rsidR="00BF0B1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BF0B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descrierea conceptelor, teoriilor </w:t>
            </w:r>
            <w:proofErr w:type="spellStart"/>
            <w:r w:rsidR="00BF0B1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BF0B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metodelor de bază, utilizate în proiectarea, analiza </w:t>
            </w:r>
            <w:proofErr w:type="spellStart"/>
            <w:r w:rsidR="00BF0B1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BF0B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testarea sistemelor termice</w:t>
            </w:r>
          </w:p>
          <w:p w:rsidR="00BF0B1F" w:rsidRDefault="00BF0B1F" w:rsidP="00BF0B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Explicarea principiilor 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funcţionare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elementelor componente pentru proiectarea, analiza,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construcţia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testarea sistemelor termice</w:t>
            </w:r>
          </w:p>
          <w:p w:rsidR="00BF0B1F" w:rsidRDefault="00BF0B1F" w:rsidP="00BF0B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Utilizarea soft-urilor specifice în vederea rezolvării tipice pentru proiectarea, testarea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administrarea bazelor  de date din domeniul termic</w:t>
            </w:r>
          </w:p>
          <w:p w:rsidR="00BF0B1F" w:rsidRDefault="00BF0B1F" w:rsidP="00BF0B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normelor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standardelor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naţionale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internaţionale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 activitatea de proiectare, analiză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    </w:t>
            </w:r>
          </w:p>
          <w:p w:rsidR="005D1549" w:rsidRPr="0040372D" w:rsidRDefault="00BF0B1F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Adoptarea programelor de proiectare, analiză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componentelor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termice  </w:t>
            </w:r>
            <w:permEnd w:id="715656570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8F08D1" w:rsidP="00BF0B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653127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F0B1F" w:rsidRPr="00BF0B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metodelor de proiectare, analiza </w:t>
            </w:r>
            <w:proofErr w:type="spellStart"/>
            <w:r w:rsidR="00BF0B1F" w:rsidRPr="00BF0B1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BF0B1F" w:rsidRPr="00BF0B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elementelor </w:t>
            </w:r>
            <w:proofErr w:type="spellStart"/>
            <w:r w:rsidR="00BF0B1F" w:rsidRPr="00BF0B1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BF0B1F" w:rsidRPr="00BF0B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</w:t>
            </w:r>
            <w:r w:rsidR="00DC1F3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r w:rsidR="00DC1F3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</w:t>
            </w:r>
            <w:r w:rsidR="009816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16531273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FD5BE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33671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F08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="008F08D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F08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valorilor codului de etică profesională prin abordarea unei strategii de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</w:t>
            </w:r>
            <w:r w:rsidR="008F08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muncă riguroasă, eficientă </w:t>
            </w:r>
            <w:proofErr w:type="spellStart"/>
            <w:r w:rsidR="008F08D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F08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responsabilă în rezolvarea problemelor </w:t>
            </w:r>
            <w:proofErr w:type="spellStart"/>
            <w:r w:rsidR="008F08D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F08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luarea deciziilor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63367128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EC10A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4892789" w:edGrp="everyone"/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Însuşirea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către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studenţi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cunoştinţelor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teoretice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practice privind fenomenele termodinamice care se aplică în tehnică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24892789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10AC" w:rsidRPr="00F1284A" w:rsidRDefault="00FD5BE8" w:rsidP="00EC10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7400464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Cunoaşterea</w:t>
            </w:r>
            <w:proofErr w:type="spellEnd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modului în care se stabilesc </w:t>
            </w:r>
            <w:proofErr w:type="spellStart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relaţiile</w:t>
            </w:r>
            <w:proofErr w:type="spellEnd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între mărimi direct observabile, adică</w:t>
            </w:r>
            <w:r w:rsidR="00EC10A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între mărimi măsurabile în </w:t>
            </w:r>
            <w:proofErr w:type="spellStart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experienţe</w:t>
            </w:r>
            <w:proofErr w:type="spellEnd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macroscopice, cum sunt volumul, presiunea, temperatura, </w:t>
            </w:r>
            <w:proofErr w:type="spellStart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concentraţia</w:t>
            </w:r>
            <w:proofErr w:type="spellEnd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soluţiilor</w:t>
            </w:r>
            <w:proofErr w:type="spellEnd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etc.</w:t>
            </w:r>
          </w:p>
          <w:p w:rsidR="00EC6A2C" w:rsidRPr="0040372D" w:rsidRDefault="00EC10A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Î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nsuş</w:t>
            </w:r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irea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informaţiilor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din punct de vedere energetic, referitoare la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proprietăţile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generale ale </w:t>
            </w:r>
            <w:hyperlink r:id="rId8" w:tooltip="Substanţă" w:history="1">
              <w:proofErr w:type="spellStart"/>
              <w:r w:rsidRPr="00F1284A">
                <w:rPr>
                  <w:rFonts w:ascii="Arial" w:hAnsi="Arial" w:cs="Arial"/>
                  <w:bCs/>
                  <w:sz w:val="18"/>
                  <w:szCs w:val="18"/>
                  <w:lang w:val="ro-RO"/>
                </w:rPr>
                <w:t>substanţelor</w:t>
              </w:r>
              <w:proofErr w:type="spellEnd"/>
            </w:hyperlink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hyperlink r:id="rId9" w:tooltip="Lege (ştiinţă)" w:history="1">
              <w:r w:rsidRPr="00F1284A">
                <w:rPr>
                  <w:rFonts w:ascii="Arial" w:hAnsi="Arial" w:cs="Arial"/>
                  <w:bCs/>
                  <w:sz w:val="18"/>
                  <w:szCs w:val="18"/>
                  <w:lang w:val="ro-RO"/>
                </w:rPr>
                <w:t>legile</w:t>
              </w:r>
            </w:hyperlink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care guvernează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mişcarea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termică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aplicarea acestora în tehnică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40046431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65675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Concepte introductive și definiții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8656754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73283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07328342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15818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EC10AC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Prelegere (expunere cu mijloace multimedia, explicație și demonstrație)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1581872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052309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Principiul zero al termodinamicii</w:t>
            </w:r>
            <w:permEnd w:id="29052309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62765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3627654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25985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Energie. Principiul I al termodinamicii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259856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44968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3449685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1928054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Legile, proprietățile și transformările simple ale gazelor ideale</w:t>
            </w:r>
            <w:r w:rsidR="009B36A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1928054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13631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3136311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24235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Principiul al doilea al termodinamicii</w:t>
            </w:r>
            <w:r w:rsidR="009B36A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1242359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65697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1656975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00682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Procese ciclice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90068285"/>
          </w:p>
        </w:tc>
        <w:tc>
          <w:tcPr>
            <w:tcW w:w="2693" w:type="dxa"/>
          </w:tcPr>
          <w:p w:rsidR="00875BC6" w:rsidRPr="0040372D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271366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4271366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7682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Entropia. Procese </w:t>
            </w:r>
            <w:proofErr w:type="spellStart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izentropice</w:t>
            </w:r>
            <w:proofErr w:type="spellEnd"/>
            <w:r w:rsidR="00DC1F3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576823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35671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1356713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99056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Exergia</w:t>
            </w:r>
            <w:proofErr w:type="spellEnd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anergia</w:t>
            </w:r>
            <w:r w:rsidR="00EC10AC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186990566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685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56853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1949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519496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85535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6855350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65081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7650814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61736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9617363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75438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0754384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42028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420282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18628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186280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28932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6289321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71955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719559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76910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769105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27239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3272390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82498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8824984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EC10AC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866733005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EC10AC" w:rsidRPr="00F1284A" w:rsidRDefault="00EC10AC" w:rsidP="00EC10A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Negoiţ</w:t>
            </w:r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escu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A. S.,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Jădăneanț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M. Termodinamică pentru inginerie mecanică, Editura „Orizonturi Universitare”, Timișoara, 2009</w:t>
            </w:r>
          </w:p>
          <w:p w:rsidR="00D22D95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Negoițescu, A.S.,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Jădăneanț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M., Termotehnică, Editura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ArtPress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Timișoara, 2007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9A4B9A" w:rsidRPr="0040372D" w:rsidRDefault="00D22D9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>Moran</w:t>
            </w:r>
            <w:proofErr w:type="spellEnd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M.</w:t>
            </w:r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J., </w:t>
            </w:r>
            <w:proofErr w:type="spellStart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>Shapiro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</w:t>
            </w:r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</w:t>
            </w:r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Fundamentals of Engineering </w:t>
            </w:r>
            <w:proofErr w:type="spellStart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>Thermodynamics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5th </w:t>
            </w:r>
            <w:proofErr w:type="spellStart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>ed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John </w:t>
            </w:r>
            <w:proofErr w:type="spellStart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>Wiley</w:t>
            </w:r>
            <w:proofErr w:type="spellEnd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&amp; </w:t>
            </w:r>
            <w:proofErr w:type="spellStart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>Sons</w:t>
            </w:r>
            <w:proofErr w:type="spellEnd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2006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66733005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4163860" w:edGrp="everyone"/>
            <w:r w:rsidRPr="00EC10AC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Seminar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416386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2504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2250421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71903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CA4393">
              <w:rPr>
                <w:rFonts w:ascii="Arial" w:hAnsi="Arial" w:cs="Arial"/>
                <w:bCs/>
                <w:sz w:val="18"/>
                <w:szCs w:val="18"/>
                <w:lang w:val="ro-RO"/>
              </w:rPr>
              <w:t>Recapitulare minima a părții teoretice, efectuare de aplicații dirijat si independent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27190368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EC10AC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894657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D5C4C">
              <w:rPr>
                <w:rFonts w:ascii="Arial" w:hAnsi="Arial" w:cs="Arial"/>
                <w:bCs/>
                <w:sz w:val="18"/>
                <w:szCs w:val="18"/>
                <w:lang w:val="ro-RO"/>
              </w:rPr>
              <w:t>Mărimi de stare. Unități de măsură</w:t>
            </w:r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</w:t>
            </w:r>
          </w:p>
          <w:p w:rsidR="002058CC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8D5C4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Capacitatea termică </w:t>
            </w:r>
            <w:proofErr w:type="spellStart"/>
            <w:r w:rsidR="00EC10AC" w:rsidRPr="008D5C4C">
              <w:rPr>
                <w:rFonts w:ascii="Arial" w:hAnsi="Arial" w:cs="Arial"/>
                <w:bCs/>
                <w:sz w:val="18"/>
                <w:szCs w:val="18"/>
                <w:lang w:val="ro-RO"/>
              </w:rPr>
              <w:t>masică</w:t>
            </w:r>
            <w:proofErr w:type="spellEnd"/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</w:t>
            </w:r>
          </w:p>
          <w:p w:rsidR="00875BC6" w:rsidRPr="0040372D" w:rsidRDefault="002058C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Amestecuri de gaze ideale</w:t>
            </w:r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</w:t>
            </w:r>
            <w:r w:rsidR="00EC10A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08946575"/>
          </w:p>
        </w:tc>
        <w:tc>
          <w:tcPr>
            <w:tcW w:w="2693" w:type="dxa"/>
          </w:tcPr>
          <w:p w:rsidR="00EC10AC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77736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</w:p>
          <w:p w:rsidR="002058CC" w:rsidRDefault="002058C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41C3A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</w:p>
          <w:p w:rsidR="00875BC6" w:rsidRPr="0040372D" w:rsidRDefault="002058C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41C3A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777367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EC10AC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392523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D5C4C">
              <w:rPr>
                <w:rFonts w:ascii="Arial" w:hAnsi="Arial" w:cs="Arial"/>
                <w:bCs/>
                <w:sz w:val="18"/>
                <w:szCs w:val="18"/>
                <w:lang w:val="ro-RO"/>
              </w:rPr>
              <w:t>Ecuația termică de stare</w:t>
            </w:r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 </w:t>
            </w:r>
          </w:p>
          <w:p w:rsidR="00875BC6" w:rsidRPr="0040372D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D5C4C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Transformări simple ale gazelor ideale</w:t>
            </w:r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3925236"/>
          </w:p>
        </w:tc>
        <w:tc>
          <w:tcPr>
            <w:tcW w:w="2693" w:type="dxa"/>
          </w:tcPr>
          <w:p w:rsidR="00EC10AC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09009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058CC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</w:p>
          <w:p w:rsidR="00875BC6" w:rsidRPr="0040372D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0090097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EC10AC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853536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D5C4C">
              <w:rPr>
                <w:rFonts w:ascii="Arial" w:hAnsi="Arial" w:cs="Arial"/>
                <w:bCs/>
                <w:sz w:val="18"/>
                <w:szCs w:val="18"/>
                <w:lang w:val="ro-RO"/>
              </w:rPr>
              <w:t>Ciclul Carnot</w:t>
            </w:r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                   </w:t>
            </w:r>
          </w:p>
          <w:p w:rsidR="00947F0A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D5C4C">
              <w:rPr>
                <w:rFonts w:ascii="Arial" w:hAnsi="Arial" w:cs="Arial"/>
                <w:bCs/>
                <w:sz w:val="18"/>
                <w:szCs w:val="18"/>
                <w:lang w:val="ro-RO"/>
              </w:rPr>
              <w:t>Cicluri termodinamice generale</w:t>
            </w:r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</w:t>
            </w:r>
          </w:p>
          <w:p w:rsidR="00875BC6" w:rsidRPr="0040372D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8D5C4C">
              <w:rPr>
                <w:rFonts w:ascii="Arial" w:hAnsi="Arial" w:cs="Arial"/>
                <w:bCs/>
                <w:sz w:val="18"/>
                <w:szCs w:val="18"/>
                <w:lang w:val="ro-RO"/>
              </w:rPr>
              <w:t>Diagrame entropice</w:t>
            </w:r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         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28535364"/>
          </w:p>
        </w:tc>
        <w:tc>
          <w:tcPr>
            <w:tcW w:w="2693" w:type="dxa"/>
          </w:tcPr>
          <w:p w:rsidR="00EC10AC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1430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058CC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</w:p>
          <w:p w:rsidR="00EC10AC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4</w:t>
            </w:r>
          </w:p>
          <w:p w:rsidR="00875BC6" w:rsidRPr="0040372D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3565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814304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448849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EC10AC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Laborator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5448849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42559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1425595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36014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2360144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FD0C54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528135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0C5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Termometrie </w:t>
            </w:r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                   </w:t>
            </w:r>
          </w:p>
          <w:p w:rsidR="00780C44" w:rsidRPr="0040372D" w:rsidRDefault="00FD0C5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ăsurarea temperaturilor</w:t>
            </w:r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55281357"/>
          </w:p>
        </w:tc>
        <w:tc>
          <w:tcPr>
            <w:tcW w:w="2693" w:type="dxa"/>
          </w:tcPr>
          <w:p w:rsidR="00FD0C54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58520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0C54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</w:p>
          <w:p w:rsidR="00780C44" w:rsidRPr="0040372D" w:rsidRDefault="00FD0C5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4585206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845656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8456564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19278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Etalonarea termocuplurilor</w:t>
            </w:r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9192787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44102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F05D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7441025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20951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12095199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EC10AC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44270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Capacitatea termică </w:t>
            </w:r>
            <w:proofErr w:type="spellStart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masică</w:t>
            </w:r>
            <w:proofErr w:type="spellEnd"/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corpurilor solide</w:t>
            </w:r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</w:t>
            </w:r>
          </w:p>
          <w:p w:rsidR="00780C44" w:rsidRPr="0040372D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Capacitatea termică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masică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lichidelor</w:t>
            </w:r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44427025"/>
          </w:p>
        </w:tc>
        <w:tc>
          <w:tcPr>
            <w:tcW w:w="2693" w:type="dxa"/>
          </w:tcPr>
          <w:p w:rsidR="00EC10AC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43251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058CC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</w:p>
          <w:p w:rsidR="00780C44" w:rsidRPr="0040372D" w:rsidRDefault="00EC10A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6432518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15544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155443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44266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C10AC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Analiza gazelor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47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                </w:t>
            </w:r>
            <w:r w:rsidR="002058C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4426642"/>
          </w:p>
        </w:tc>
        <w:tc>
          <w:tcPr>
            <w:tcW w:w="2693" w:type="dxa"/>
          </w:tcPr>
          <w:p w:rsidR="00780C44" w:rsidRPr="0040372D" w:rsidRDefault="002058C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75349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4  </w:t>
            </w:r>
            <w:permEnd w:id="169753493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54479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5447907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E84B37" w:rsidRDefault="00CA7AAF" w:rsidP="00E84B3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607891641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E84B37" w:rsidRPr="00F1284A" w:rsidRDefault="00E84B37" w:rsidP="00E84B3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Negoiţescu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A.,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Jădăneanţ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M. Termodinamică pentru inginerie mecanică, Editura „Orizonturi Universitare”,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2009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</w:t>
            </w:r>
          </w:p>
          <w:p w:rsidR="00E84B37" w:rsidRPr="00F1284A" w:rsidRDefault="00E84B37" w:rsidP="00E84B3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Negoiţescu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A.,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Jădăneanţ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M., Termotehnică, Editura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ArtPress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2007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         </w:t>
            </w:r>
          </w:p>
          <w:p w:rsidR="00E84B37" w:rsidRPr="00F1284A" w:rsidRDefault="00E84B37" w:rsidP="00E84B3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Tokar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A.,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Negoiţescu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A. Termodinamică.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Aplicaţii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Editura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Mirton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2010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       </w:t>
            </w:r>
          </w:p>
          <w:p w:rsidR="00CA7AAF" w:rsidRPr="0040372D" w:rsidRDefault="00E84B3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Neacşu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E.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Nagi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M. Tabele, diagrame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formule termotehnice. Centrul de Multiplicare, Universitatea Politehnica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1997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07891641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85634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0A0C" w:rsidRPr="00CA4393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Conținutul disciplinei este în acord cu cerințele principalilor angajatori din domeniul sistemelor și echipamentelor termice, fiind o cerință de bază în ceea ce privește competențele oricărui inginer mecanic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98563491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697D60" w:rsidRDefault="0042178D" w:rsidP="00697D6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678833162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97D60"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Cunoașterea terminologi</w:t>
            </w:r>
            <w:r w:rsidR="00697D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ei  </w:t>
            </w:r>
          </w:p>
          <w:p w:rsidR="00697D60" w:rsidRPr="00750D15" w:rsidRDefault="00697D60" w:rsidP="00697D6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utilizate în Termotehnică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4393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</w:p>
          <w:p w:rsidR="00697D60" w:rsidRDefault="00697D60" w:rsidP="00697D6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color w:val="808000"/>
                <w:sz w:val="18"/>
                <w:szCs w:val="18"/>
              </w:rPr>
              <w:t xml:space="preserve"> 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Capacitatea de utilizare,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697D60" w:rsidRDefault="00697D60" w:rsidP="00697D6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explicare </w:t>
            </w:r>
            <w:r w:rsidR="00CA4393">
              <w:rPr>
                <w:rFonts w:ascii="Arial" w:hAnsi="Arial" w:cs="Arial"/>
                <w:bCs/>
                <w:sz w:val="18"/>
                <w:szCs w:val="18"/>
                <w:lang w:val="ro-RO"/>
              </w:rPr>
              <w:t>ș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 interpretare a </w:t>
            </w:r>
          </w:p>
          <w:p w:rsidR="00697D60" w:rsidRDefault="00697D60" w:rsidP="00697D6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noțiunilor specifice</w:t>
            </w:r>
          </w:p>
          <w:p w:rsidR="00697D60" w:rsidRDefault="00697D60" w:rsidP="00697D6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disciplinei Termotehnic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4393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697D60" w:rsidRDefault="00697D60" w:rsidP="00697D6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color w:val="808000"/>
                <w:sz w:val="18"/>
                <w:szCs w:val="18"/>
                <w:lang w:val="ro-RO"/>
              </w:rPr>
              <w:t xml:space="preserve"> 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Utilizarea principiilor </w:t>
            </w:r>
            <w:r w:rsidR="00CA4393">
              <w:rPr>
                <w:rFonts w:ascii="Arial" w:hAnsi="Arial" w:cs="Arial"/>
                <w:bCs/>
                <w:sz w:val="18"/>
                <w:szCs w:val="18"/>
                <w:lang w:val="ro-RO"/>
              </w:rPr>
              <w:t>ș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</w:t>
            </w:r>
          </w:p>
          <w:p w:rsidR="00697D60" w:rsidRDefault="00697D60" w:rsidP="00697D6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instrumentelor pentru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</w:p>
          <w:p w:rsidR="00697D60" w:rsidRDefault="00697D60" w:rsidP="00697D6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descrierea sistemelor </w:t>
            </w:r>
            <w:r w:rsidR="00CA4393">
              <w:rPr>
                <w:rFonts w:ascii="Arial" w:hAnsi="Arial" w:cs="Arial"/>
                <w:bCs/>
                <w:sz w:val="18"/>
                <w:szCs w:val="18"/>
                <w:lang w:val="ro-RO"/>
              </w:rPr>
              <w:t>ș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</w:t>
            </w:r>
          </w:p>
          <w:p w:rsidR="0042178D" w:rsidRPr="0040372D" w:rsidRDefault="00697D60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proceselor termice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78833162"/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88286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97D60"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Metoda sumativ</w:t>
            </w:r>
            <w:r w:rsidR="00697D60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697D60"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(examen)</w:t>
            </w:r>
            <w:r w:rsidR="00697D60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882866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9908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97D60">
              <w:rPr>
                <w:rFonts w:ascii="Arial" w:hAnsi="Arial" w:cs="Arial"/>
                <w:bCs/>
                <w:sz w:val="18"/>
                <w:szCs w:val="18"/>
                <w:lang w:val="ro-RO"/>
              </w:rPr>
              <w:t>0,66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8990823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E81DC8" w:rsidRDefault="0042178D" w:rsidP="00697D6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4691259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</w:p>
          <w:p w:rsidR="00697D60" w:rsidRDefault="00697D60" w:rsidP="00697D6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Capacitatea de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alegere</w:t>
            </w:r>
          </w:p>
          <w:p w:rsidR="00E81DC8" w:rsidRDefault="00697D60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 </w:t>
            </w:r>
            <w:r w:rsidR="00A20671">
              <w:rPr>
                <w:rFonts w:ascii="Arial" w:hAnsi="Arial" w:cs="Arial"/>
                <w:bCs/>
                <w:sz w:val="18"/>
                <w:szCs w:val="18"/>
                <w:lang w:val="ro-RO"/>
              </w:rPr>
              <w:t>relațiilor de calcul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necesare î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>n rezolvarea problemelor</w:t>
            </w:r>
          </w:p>
          <w:p w:rsidR="00E81DC8" w:rsidRDefault="00E81DC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Capacitatea de aplicare </w:t>
            </w:r>
          </w:p>
          <w:p w:rsidR="00E81DC8" w:rsidRDefault="00E81DC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practică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noțiunilor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E81DC8" w:rsidRDefault="00E81DC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prezentate î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 cadrul </w:t>
            </w:r>
          </w:p>
          <w:p w:rsidR="0042178D" w:rsidRPr="0040372D" w:rsidRDefault="00E81DC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>relegerilor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69125975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80814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97D60"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Metoda mixtă: inițială (teste) – formativă (examinări orale)- sumativă (portofoliu</w:t>
            </w:r>
            <w:r w:rsidR="005A30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7808145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14022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97D60">
              <w:rPr>
                <w:rFonts w:ascii="Arial" w:hAnsi="Arial" w:cs="Arial"/>
                <w:bCs/>
                <w:sz w:val="18"/>
                <w:szCs w:val="18"/>
                <w:lang w:val="ro-RO"/>
              </w:rPr>
              <w:t>0,17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51402203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697D60" w:rsidRDefault="0042178D" w:rsidP="00697D6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070372097" w:edGrp="everyone"/>
          </w:p>
          <w:p w:rsidR="00F36453" w:rsidRDefault="00697D60" w:rsidP="00F3645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Capacitatea de aplicare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practică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noțiunilor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</w:t>
            </w:r>
          </w:p>
          <w:p w:rsidR="00697D60" w:rsidRDefault="00697D60" w:rsidP="00F3645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prezentate î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>n cadrul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>relegerilor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</w:p>
          <w:p w:rsidR="00697D60" w:rsidRPr="00FA6A3C" w:rsidRDefault="00697D60" w:rsidP="00697D6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>Capacitatea de utilizare a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instrumentelor de măsură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analiza experimental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ă 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proceselor termice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</w:t>
            </w:r>
          </w:p>
          <w:p w:rsidR="0042178D" w:rsidRPr="0040372D" w:rsidRDefault="00697D60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Capacitatea de evaluare </w:t>
            </w:r>
            <w:r w:rsidR="00CA4393">
              <w:rPr>
                <w:rFonts w:ascii="Arial" w:hAnsi="Arial" w:cs="Arial"/>
                <w:bCs/>
                <w:sz w:val="18"/>
                <w:szCs w:val="18"/>
                <w:lang w:val="ro-RO"/>
              </w:rPr>
              <w:t>ș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interpretare</w:t>
            </w:r>
            <w:r w:rsidR="00E81DC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>a rezultatelor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experimentale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70372097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01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97D60"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Metoda mixtă: formativă </w:t>
            </w:r>
            <w:r w:rsidR="00CA4393">
              <w:rPr>
                <w:rFonts w:ascii="Arial" w:hAnsi="Arial" w:cs="Arial"/>
                <w:bCs/>
                <w:sz w:val="18"/>
                <w:szCs w:val="18"/>
                <w:lang w:val="ro-RO"/>
              </w:rPr>
              <w:t>ș</w:t>
            </w:r>
            <w:r w:rsidR="00697D60"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i sumativă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010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34091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97D60">
              <w:rPr>
                <w:rFonts w:ascii="Arial" w:hAnsi="Arial" w:cs="Arial"/>
                <w:bCs/>
                <w:sz w:val="18"/>
                <w:szCs w:val="18"/>
                <w:lang w:val="ro-RO"/>
              </w:rPr>
              <w:t>0,17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0340919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9738152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73815249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620217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3620217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04364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70436473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7002147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70021478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46103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8461034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57645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75764535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697D60" w:rsidRPr="00EA520D" w:rsidRDefault="00893CC2" w:rsidP="00697D6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79705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697D60" w:rsidRPr="00EA520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Cunoștințe elementare teoretice </w:t>
            </w:r>
            <w:proofErr w:type="spellStart"/>
            <w:r w:rsidR="00697D60" w:rsidRPr="00EA520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697D60" w:rsidRPr="00EA520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practice privind fenomenele termodinamice care se aplică în tehnică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</w:t>
            </w:r>
          </w:p>
          <w:p w:rsidR="00C12BE1" w:rsidRPr="0040372D" w:rsidRDefault="00697D60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A520D">
              <w:rPr>
                <w:rFonts w:ascii="Arial" w:hAnsi="Arial" w:cs="Arial"/>
                <w:bCs/>
                <w:sz w:val="18"/>
                <w:szCs w:val="18"/>
                <w:lang w:val="ro-RO"/>
              </w:rPr>
              <w:t>Criteriul de promovare constă în obținerea notei finale minim 5. Pentru îndeplinirea acestui criteriu, atât nota la examen, cât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r w:rsidRPr="00EA520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notele la laborator și proiect trebuie să fie minim 5</w:t>
            </w:r>
            <w:r w:rsidR="00F3645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                                              </w:t>
            </w:r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7970551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76943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bookmarkStart w:id="0" w:name="_GoBack"/>
            <w:bookmarkEnd w:id="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87694350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65738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736573877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10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600" w:rsidRDefault="00B35600">
      <w:r>
        <w:separator/>
      </w:r>
    </w:p>
  </w:endnote>
  <w:endnote w:type="continuationSeparator" w:id="0">
    <w:p w:rsidR="00B35600" w:rsidRDefault="00B3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600" w:rsidRDefault="00B35600">
      <w:r>
        <w:separator/>
      </w:r>
    </w:p>
  </w:footnote>
  <w:footnote w:type="continuationSeparator" w:id="0">
    <w:p w:rsidR="00B35600" w:rsidRDefault="00B35600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4D20CCF"/>
    <w:multiLevelType w:val="hybridMultilevel"/>
    <w:tmpl w:val="3A8EC190"/>
    <w:lvl w:ilvl="0" w:tplc="B42C6EAC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3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5"/>
  </w:num>
  <w:num w:numId="11">
    <w:abstractNumId w:val="9"/>
  </w:num>
  <w:num w:numId="12">
    <w:abstractNumId w:val="17"/>
  </w:num>
  <w:num w:numId="13">
    <w:abstractNumId w:val="4"/>
  </w:num>
  <w:num w:numId="14">
    <w:abstractNumId w:val="15"/>
  </w:num>
  <w:num w:numId="15">
    <w:abstractNumId w:val="14"/>
  </w:num>
  <w:num w:numId="16">
    <w:abstractNumId w:val="16"/>
  </w:num>
  <w:num w:numId="17">
    <w:abstractNumId w:val="6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12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58D9"/>
    <w:rsid w:val="000C7A86"/>
    <w:rsid w:val="000D0305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56E0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243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B8A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5D7"/>
    <w:rsid w:val="001F0AA2"/>
    <w:rsid w:val="001F1907"/>
    <w:rsid w:val="001F21AC"/>
    <w:rsid w:val="001F272E"/>
    <w:rsid w:val="001F293D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8CC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3565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1ACA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7F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174F1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0C05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A8A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07CA8"/>
    <w:rsid w:val="0041026D"/>
    <w:rsid w:val="004105FF"/>
    <w:rsid w:val="00411328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0A0C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1C3A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0D4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D60"/>
    <w:rsid w:val="00697EBD"/>
    <w:rsid w:val="006A0C99"/>
    <w:rsid w:val="006A1695"/>
    <w:rsid w:val="006A1B48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72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3B6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453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47AD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08D1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0327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47F0A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40E1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36AA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6954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671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67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063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600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C9F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0B1F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4393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28D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D9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113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1773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1F35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6A90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1DC8"/>
    <w:rsid w:val="00E832D1"/>
    <w:rsid w:val="00E84B37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569"/>
    <w:rsid w:val="00EB160B"/>
    <w:rsid w:val="00EB1D2C"/>
    <w:rsid w:val="00EB2ACB"/>
    <w:rsid w:val="00EB4452"/>
    <w:rsid w:val="00EB4DD5"/>
    <w:rsid w:val="00EB5075"/>
    <w:rsid w:val="00EB6F07"/>
    <w:rsid w:val="00EB7C2E"/>
    <w:rsid w:val="00EC10AC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453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76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C54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.wikipedia.org/w/index.php?title=Substan%C5%A3%C4%83&amp;action=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o.wikipedia.org/w/index.php?title=Lege_%28%C5%9Ftiin%C5%A3%C4%83%29&amp;action=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06B8-5A9C-4771-8355-B1607D4D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1668</Words>
  <Characters>9510</Characters>
  <Application>Microsoft Office Word</Application>
  <DocSecurity>8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5</cp:revision>
  <cp:lastPrinted>2016-11-02T09:24:00Z</cp:lastPrinted>
  <dcterms:created xsi:type="dcterms:W3CDTF">2019-03-27T10:09:00Z</dcterms:created>
  <dcterms:modified xsi:type="dcterms:W3CDTF">2020-02-16T13:05:00Z</dcterms:modified>
</cp:coreProperties>
</file>