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255B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0712759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Universitatea Politehnica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Timisoara</w:t>
            </w:r>
            <w:permEnd w:id="2007127592"/>
            <w:proofErr w:type="spellEnd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91461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55B8D">
              <w:rPr>
                <w:rFonts w:ascii="Arial" w:hAnsi="Arial" w:cs="Arial"/>
                <w:bCs/>
                <w:sz w:val="18"/>
                <w:szCs w:val="18"/>
                <w:lang w:val="ro-RO"/>
              </w:rPr>
              <w:t>Facultatea Mecanica / Departamentul Mecatronica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69146133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30853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D1657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mecanica/180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8308535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57289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55B8D"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licență</w:t>
            </w:r>
            <w:permEnd w:id="715728995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255B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0790621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mecanica</w:t>
            </w:r>
            <w:r w:rsidR="006D1657">
              <w:rPr>
                <w:rFonts w:ascii="Arial" w:hAnsi="Arial" w:cs="Arial"/>
                <w:bCs/>
                <w:sz w:val="18"/>
                <w:szCs w:val="18"/>
                <w:lang w:val="ro-RO"/>
              </w:rPr>
              <w:t>/50/inginer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B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07906214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41753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A5662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Organe de </w:t>
            </w:r>
            <w:proofErr w:type="spellStart"/>
            <w:r w:rsidR="00A56625">
              <w:rPr>
                <w:rFonts w:ascii="Arial" w:hAnsi="Arial" w:cs="Arial"/>
                <w:bCs/>
                <w:sz w:val="18"/>
                <w:szCs w:val="18"/>
                <w:lang w:val="ro-RO"/>
              </w:rPr>
              <w:t>masini</w:t>
            </w:r>
            <w:proofErr w:type="spellEnd"/>
            <w:r w:rsidR="00A5662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 tribologie/</w:t>
            </w:r>
            <w:bookmarkStart w:id="0" w:name="_GoBack"/>
            <w:bookmarkEnd w:id="0"/>
            <w:r w:rsidR="00255B8D">
              <w:rPr>
                <w:rFonts w:ascii="Arial" w:hAnsi="Arial" w:cs="Arial"/>
                <w:bCs/>
                <w:sz w:val="18"/>
                <w:szCs w:val="18"/>
                <w:lang w:val="ro-RO"/>
              </w:rPr>
              <w:t>DD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44175304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98077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43711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255B8D">
              <w:rPr>
                <w:rFonts w:ascii="Arial" w:hAnsi="Arial" w:cs="Arial"/>
                <w:bCs/>
                <w:sz w:val="18"/>
                <w:szCs w:val="18"/>
                <w:lang w:val="ro-RO"/>
              </w:rPr>
              <w:t>onf. dr. ing. Sticlaru Carmen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89807795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70243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543711">
              <w:rPr>
                <w:rFonts w:ascii="Arial" w:hAnsi="Arial" w:cs="Arial"/>
                <w:bCs/>
                <w:sz w:val="18"/>
                <w:szCs w:val="18"/>
                <w:lang w:val="ro-RO"/>
              </w:rPr>
              <w:t>S.l</w:t>
            </w:r>
            <w:proofErr w:type="spellEnd"/>
            <w:r w:rsidR="00255B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proofErr w:type="spellStart"/>
            <w:r w:rsidR="00255B8D">
              <w:rPr>
                <w:rFonts w:ascii="Arial" w:hAnsi="Arial" w:cs="Arial"/>
                <w:bCs/>
                <w:sz w:val="18"/>
                <w:szCs w:val="18"/>
                <w:lang w:val="ro-RO"/>
              </w:rPr>
              <w:t>dr.ing</w:t>
            </w:r>
            <w:proofErr w:type="spellEnd"/>
            <w:r w:rsidR="00255B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proofErr w:type="spellStart"/>
            <w:r w:rsidR="00255B8D">
              <w:rPr>
                <w:rFonts w:ascii="Arial" w:hAnsi="Arial" w:cs="Arial"/>
                <w:bCs/>
                <w:sz w:val="18"/>
                <w:szCs w:val="18"/>
                <w:lang w:val="ro-RO"/>
              </w:rPr>
              <w:t>Borozan</w:t>
            </w:r>
            <w:proofErr w:type="spellEnd"/>
            <w:r w:rsidR="00255B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Ion-Silviu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97024328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4181355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D1657">
              <w:rPr>
                <w:rFonts w:ascii="Arial" w:hAnsi="Arial" w:cs="Arial"/>
                <w:bCs/>
                <w:sz w:val="18"/>
                <w:szCs w:val="18"/>
                <w:lang w:val="ro-RO"/>
              </w:rPr>
              <w:t>III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18135564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35827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D1657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03582795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189582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18958255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7749861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0BE3">
              <w:rPr>
                <w:rFonts w:ascii="Arial" w:hAnsi="Arial" w:cs="Arial"/>
                <w:bCs/>
                <w:sz w:val="18"/>
                <w:szCs w:val="18"/>
                <w:lang w:val="ro-RO"/>
              </w:rPr>
              <w:t>DI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77498613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62135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74F6D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3621355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E74F6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899980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48999801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705326962" w:edGrp="everyone"/>
            <w:permEnd w:id="70532696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E74F6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859421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0/1/2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48594210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5833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74F6D">
              <w:rPr>
                <w:rFonts w:ascii="Arial" w:hAnsi="Arial" w:cs="Arial"/>
                <w:bCs/>
                <w:sz w:val="18"/>
                <w:szCs w:val="18"/>
                <w:lang w:val="ro-RO"/>
              </w:rPr>
              <w:t>70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58334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584532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74F6D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35845321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E74F6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773771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0/14/28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77737711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60564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0605640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0729380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40729380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11684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1168461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28560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7285603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2195562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2195562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079847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07984759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03528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74F6D">
              <w:rPr>
                <w:rFonts w:ascii="Arial" w:hAnsi="Arial" w:cs="Arial"/>
                <w:bCs/>
                <w:sz w:val="18"/>
                <w:szCs w:val="18"/>
                <w:lang w:val="ro-RO"/>
              </w:rPr>
              <w:t>5.3</w:t>
            </w:r>
            <w:r w:rsidR="00EB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permEnd w:id="2110352884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56613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E74F6D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permEnd w:id="85566139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77165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E74F6D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permEnd w:id="108771656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EB7A7E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317382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2.36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3173828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87274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74F6D">
              <w:rPr>
                <w:rFonts w:ascii="Arial" w:hAnsi="Arial" w:cs="Arial"/>
                <w:bCs/>
                <w:sz w:val="18"/>
                <w:szCs w:val="18"/>
                <w:lang w:val="ro-RO"/>
              </w:rPr>
              <w:t>75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5872744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427995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74F6D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4279954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14246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74F6D">
              <w:rPr>
                <w:rFonts w:ascii="Arial" w:hAnsi="Arial" w:cs="Arial"/>
                <w:bCs/>
                <w:sz w:val="18"/>
                <w:szCs w:val="18"/>
                <w:lang w:val="ro-RO"/>
              </w:rPr>
              <w:t>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1424610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E74F6D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536422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33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5536422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114604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EB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10.36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1146041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0849912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74F6D">
              <w:rPr>
                <w:rFonts w:ascii="Arial" w:hAnsi="Arial" w:cs="Arial"/>
                <w:bCs/>
                <w:sz w:val="18"/>
                <w:szCs w:val="18"/>
                <w:lang w:val="ro-RO"/>
              </w:rPr>
              <w:t>145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308499124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984106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94C6E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099841067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5944AB" w:rsidP="0088105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962237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Discipline ce trebuie studiate anterior: Geometrie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desciptiva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 desen tehnic,</w:t>
            </w:r>
            <w:r w:rsidR="0088105A">
              <w:t xml:space="preserve"> </w:t>
            </w:r>
            <w:proofErr w:type="spellStart"/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Ştiinţa</w:t>
            </w:r>
            <w:proofErr w:type="spellEnd"/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materialelor I </w:t>
            </w:r>
            <w:proofErr w:type="spellStart"/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II</w:t>
            </w:r>
            <w:r w:rsid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Tehnologia materialelor I </w:t>
            </w:r>
            <w:proofErr w:type="spellStart"/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II</w:t>
            </w:r>
            <w:r w:rsid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Mecanisme, </w:t>
            </w:r>
            <w:proofErr w:type="spellStart"/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Rezistenţa</w:t>
            </w:r>
            <w:proofErr w:type="spellEnd"/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materialelor I </w:t>
            </w:r>
            <w:proofErr w:type="spellStart"/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II</w:t>
            </w:r>
            <w:r w:rsid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Desen tehnic </w:t>
            </w:r>
            <w:proofErr w:type="spellStart"/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infografică</w:t>
            </w:r>
            <w:proofErr w:type="spellEnd"/>
            <w:r w:rsid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Toleranţe</w:t>
            </w:r>
            <w:proofErr w:type="spellEnd"/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control dimensional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9622378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88105A" w:rsidRDefault="00FD5BE8" w:rsidP="0088105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09039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C1</w:t>
            </w:r>
            <w:r w:rsid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Identificarea, definirea, utilizarea </w:t>
            </w:r>
            <w:proofErr w:type="spellStart"/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noţiunilor</w:t>
            </w:r>
            <w:proofErr w:type="spellEnd"/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din </w:t>
            </w:r>
            <w:proofErr w:type="spellStart"/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ştiinţele</w:t>
            </w:r>
            <w:proofErr w:type="spellEnd"/>
            <w:r w:rsidR="0088105A"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fundamentale specifice domeniului ingineriei</w:t>
            </w:r>
            <w:r w:rsid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88105A" w:rsidRDefault="0088105A" w:rsidP="00D458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C3 Alegerea, instalarea, exploatarea </w:t>
            </w:r>
            <w:proofErr w:type="spellStart"/>
            <w:r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mentenanţa</w:t>
            </w:r>
            <w:proofErr w:type="spellEnd"/>
            <w:r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din domeniul ingineriei mecanice</w:t>
            </w:r>
          </w:p>
          <w:p w:rsidR="0088105A" w:rsidRPr="0088105A" w:rsidRDefault="0088105A" w:rsidP="0088105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C4</w:t>
            </w:r>
          </w:p>
          <w:p w:rsidR="0088105A" w:rsidRPr="0088105A" w:rsidRDefault="0088105A" w:rsidP="0088105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Aplicarea metodelor de proiectare, analiza </w:t>
            </w:r>
            <w:proofErr w:type="spellStart"/>
            <w:r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testare a elementelor </w:t>
            </w:r>
            <w:proofErr w:type="spellStart"/>
            <w:r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mecanice</w:t>
            </w:r>
          </w:p>
          <w:permEnd w:id="1570903963"/>
          <w:p w:rsidR="00A30888" w:rsidRPr="0040372D" w:rsidRDefault="00A30888" w:rsidP="0088105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56506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Sala de curs cu videoproiector, pentru exemplificare </w:t>
            </w:r>
            <w:proofErr w:type="spellStart"/>
            <w:r w:rsid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functionarii</w:t>
            </w:r>
            <w:proofErr w:type="spellEnd"/>
            <w:r w:rsid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 a </w:t>
            </w:r>
            <w:proofErr w:type="spellStart"/>
            <w:r w:rsid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>solicitarilor</w:t>
            </w:r>
            <w:proofErr w:type="spellEnd"/>
            <w:r w:rsid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din </w:t>
            </w:r>
            <w:r w:rsidR="000907F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organele de </w:t>
            </w:r>
            <w:proofErr w:type="spellStart"/>
            <w:r w:rsidR="000907F0">
              <w:rPr>
                <w:rFonts w:ascii="Arial" w:hAnsi="Arial" w:cs="Arial"/>
                <w:bCs/>
                <w:sz w:val="18"/>
                <w:szCs w:val="18"/>
                <w:lang w:val="ro-RO"/>
              </w:rPr>
              <w:t>masini</w:t>
            </w:r>
            <w:proofErr w:type="spellEnd"/>
            <w:r w:rsidR="000907F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studiate</w:t>
            </w:r>
            <w:r w:rsidR="0088105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6565061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0907F0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41683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907F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Laborator – standuri specifice pentru diferitele organe de </w:t>
            </w:r>
            <w:proofErr w:type="spellStart"/>
            <w:r w:rsidR="000907F0">
              <w:rPr>
                <w:rFonts w:ascii="Arial" w:hAnsi="Arial" w:cs="Arial"/>
                <w:bCs/>
                <w:sz w:val="18"/>
                <w:szCs w:val="18"/>
                <w:lang w:val="ro-RO"/>
              </w:rPr>
              <w:t>masini</w:t>
            </w:r>
            <w:proofErr w:type="spellEnd"/>
            <w:r w:rsidR="000907F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studiat</w:t>
            </w:r>
          </w:p>
          <w:p w:rsidR="00A30888" w:rsidRPr="0040372D" w:rsidRDefault="000907F0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Proiect – calculatoare cu programul de proiectare in care se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lucreaza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functie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</w:t>
            </w:r>
            <w:r w:rsid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programele 3D studiate anterior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94168311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EB7A7E" w:rsidRDefault="00EB7A7E" w:rsidP="00EB7A7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3280147" w:edGrp="everyone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Analiza/ diagnosticarea echipamentelor </w:t>
            </w:r>
            <w:proofErr w:type="spellStart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utilajelor din domeniul ingineriei mecanice, prin aplicarea de concepte, teorii </w:t>
            </w:r>
            <w:proofErr w:type="spellStart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lucru în vederea alegerii, instalării, exploatării </w:t>
            </w:r>
            <w:proofErr w:type="spellStart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>mentenanţei</w:t>
            </w:r>
            <w:proofErr w:type="spellEnd"/>
          </w:p>
          <w:p w:rsidR="005D1549" w:rsidRPr="0040372D" w:rsidRDefault="00EB7A7E" w:rsidP="00FD4AA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Implementarea unor principii, metode </w:t>
            </w:r>
            <w:proofErr w:type="spellStart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strategii adecvate </w:t>
            </w:r>
            <w:proofErr w:type="spellStart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>fabricaţiei,utilizării</w:t>
            </w:r>
            <w:proofErr w:type="spellEnd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 </w:t>
            </w:r>
            <w:proofErr w:type="spellStart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>mentenanţei</w:t>
            </w:r>
            <w:proofErr w:type="spellEnd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structurilor </w:t>
            </w:r>
            <w:proofErr w:type="spellStart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mecanice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23280147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98168D" w:rsidRPr="0040372D" w:rsidRDefault="00EB7A7E" w:rsidP="00FD4AA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2493197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>C3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Alegerea, instalarea, exploatarea </w:t>
            </w:r>
            <w:proofErr w:type="spellStart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>mentenanţa</w:t>
            </w:r>
            <w:proofErr w:type="spellEnd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din domeniul ingineriei mecanic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 </w:t>
            </w:r>
            <w:r w:rsidR="009816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24931977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FD4AA8" w:rsidRDefault="00FD4AA8" w:rsidP="00FD4AA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17393840" w:edGrp="everyone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>CT1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Respectarea principiilor, normelor </w:t>
            </w:r>
            <w:proofErr w:type="spellStart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valorilor codului de etică profesională prin abordarea unei strategii de muncă riguroasă, eficientă </w:t>
            </w:r>
            <w:proofErr w:type="spellStart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FD4AA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responsabilă în rezolvarea problemelor si luarea deciziilor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5D1549" w:rsidRPr="0040372D" w:rsidRDefault="00C855E4" w:rsidP="00C855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C855E4">
              <w:rPr>
                <w:rFonts w:ascii="Arial" w:hAnsi="Arial" w:cs="Arial"/>
                <w:bCs/>
                <w:sz w:val="18"/>
                <w:szCs w:val="18"/>
                <w:lang w:val="ro-RO"/>
              </w:rPr>
              <w:t>CT2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C855E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Aplicarea tehnicilor de </w:t>
            </w:r>
            <w:proofErr w:type="spellStart"/>
            <w:r w:rsidRPr="00C855E4">
              <w:rPr>
                <w:rFonts w:ascii="Arial" w:hAnsi="Arial" w:cs="Arial"/>
                <w:bCs/>
                <w:sz w:val="18"/>
                <w:szCs w:val="18"/>
                <w:lang w:val="ro-RO"/>
              </w:rPr>
              <w:t>relaţionare</w:t>
            </w:r>
            <w:proofErr w:type="spellEnd"/>
            <w:r w:rsidRPr="00C855E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C855E4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C855E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muncă eficientă în echipă multidisciplinară, pe diverse paliere ierarhice, în cadrul colectivului de lucru-managementul de proiect specific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17393840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FD5BE8" w:rsidP="00C855E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07868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855E4" w:rsidRPr="00C855E4">
              <w:rPr>
                <w:rFonts w:ascii="Arial" w:hAnsi="Arial" w:cs="Arial"/>
                <w:bCs/>
                <w:sz w:val="18"/>
                <w:szCs w:val="18"/>
                <w:lang w:val="ro-RO"/>
              </w:rPr>
              <w:t>Alegerea, instalarea, exploatarea</w:t>
            </w:r>
            <w:r w:rsidR="00C855E4">
              <w:rPr>
                <w:rFonts w:ascii="Arial" w:hAnsi="Arial" w:cs="Arial"/>
                <w:bCs/>
                <w:sz w:val="18"/>
                <w:szCs w:val="18"/>
                <w:lang w:val="ro-RO"/>
              </w:rPr>
              <w:t>, proiectarea</w:t>
            </w:r>
            <w:r w:rsidR="00C855E4" w:rsidRPr="00C855E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C855E4" w:rsidRPr="00C855E4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="00C855E4" w:rsidRPr="00C855E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C855E4" w:rsidRPr="00C855E4">
              <w:rPr>
                <w:rFonts w:ascii="Arial" w:hAnsi="Arial" w:cs="Arial"/>
                <w:bCs/>
                <w:sz w:val="18"/>
                <w:szCs w:val="18"/>
                <w:lang w:val="ro-RO"/>
              </w:rPr>
              <w:t>mentenanţa</w:t>
            </w:r>
            <w:proofErr w:type="spellEnd"/>
            <w:r w:rsidR="00C855E4" w:rsidRPr="00C855E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sistemelor din domeniul ingineriei mecanice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70786826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C6A2C" w:rsidRPr="0040372D" w:rsidRDefault="00C855E4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150819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Alegerea, exploatarea,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proiectarea diferitelor organe de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masini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utilizate 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constructia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masini</w:t>
            </w:r>
            <w:proofErr w:type="spellEnd"/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81508193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1470259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</w:t>
            </w:r>
            <w:r w:rsidR="00C855E4">
              <w:rPr>
                <w:rFonts w:ascii="Arial" w:hAnsi="Arial" w:cs="Arial"/>
                <w:bCs/>
                <w:sz w:val="18"/>
                <w:szCs w:val="18"/>
                <w:lang w:val="ro-RO"/>
              </w:rPr>
              <w:t>1. Arbori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14702597"/>
          </w:p>
        </w:tc>
        <w:tc>
          <w:tcPr>
            <w:tcW w:w="2693" w:type="dxa"/>
          </w:tcPr>
          <w:p w:rsidR="00875BC6" w:rsidRPr="0040372D" w:rsidRDefault="00C855E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0603701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06037019"/>
          </w:p>
        </w:tc>
        <w:tc>
          <w:tcPr>
            <w:tcW w:w="2091" w:type="dxa"/>
            <w:vMerge w:val="restart"/>
          </w:tcPr>
          <w:p w:rsidR="00567D75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84054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>Prezentarea se face pe videoproiector;</w:t>
            </w:r>
          </w:p>
          <w:p w:rsidR="00567D75" w:rsidRDefault="00567D75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- videoproiector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centarl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– prezentarea elementelor componente,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functionare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solicitari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;</w:t>
            </w:r>
          </w:p>
          <w:p w:rsidR="00567D75" w:rsidRDefault="00567D75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videproiector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lateral – textul in format .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pdf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cu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definitii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clasificari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text ce se afla la fiecare student – fiecare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completeaza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explicatiile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pe care le considera necesare;</w:t>
            </w:r>
          </w:p>
          <w:p w:rsidR="00567D75" w:rsidRDefault="00567D75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- tabla – se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deseneaza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clasic cu creta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solutiile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constructive, se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completeaza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 locurile goale din partea listata</w:t>
            </w:r>
          </w:p>
          <w:p w:rsidR="00875BC6" w:rsidRPr="0040372D" w:rsidRDefault="00567D75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- materialul se afla pe pagina personala de web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8405437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855E4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189038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Lagare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Lagare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miscare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alunecare.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Lagare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miscare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rostogolire</w:t>
            </w:r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proofErr w:type="spellStart"/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>Lubrifianti</w:t>
            </w:r>
            <w:proofErr w:type="spellEnd"/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>utilizati</w:t>
            </w:r>
            <w:proofErr w:type="spellEnd"/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 ungerea </w:t>
            </w:r>
            <w:proofErr w:type="spellStart"/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>lagarelor</w:t>
            </w:r>
            <w:proofErr w:type="spellEnd"/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21890383"/>
          </w:p>
        </w:tc>
        <w:tc>
          <w:tcPr>
            <w:tcW w:w="2693" w:type="dxa"/>
          </w:tcPr>
          <w:p w:rsidR="00875BC6" w:rsidRPr="0040372D" w:rsidRDefault="00567D75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077099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0770990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855E4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319806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3. Cuplaje.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33198063"/>
          </w:p>
        </w:tc>
        <w:tc>
          <w:tcPr>
            <w:tcW w:w="2693" w:type="dxa"/>
          </w:tcPr>
          <w:p w:rsidR="00875BC6" w:rsidRPr="0040372D" w:rsidRDefault="00567D75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976099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3976099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855E4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7678789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4. </w:t>
            </w:r>
            <w:proofErr w:type="spellStart"/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>Etansari</w:t>
            </w:r>
            <w:proofErr w:type="spellEnd"/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76787892"/>
          </w:p>
        </w:tc>
        <w:tc>
          <w:tcPr>
            <w:tcW w:w="2693" w:type="dxa"/>
          </w:tcPr>
          <w:p w:rsidR="00875BC6" w:rsidRPr="0040372D" w:rsidRDefault="00567D75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804648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804648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78630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>5. Arcuri.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8786300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79058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9790583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5653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6. </w:t>
            </w:r>
            <w:proofErr w:type="spellStart"/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>Imbinari</w:t>
            </w:r>
            <w:proofErr w:type="spellEnd"/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nedemontabile.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9565342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476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84767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567D7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522214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7.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Imbinari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demontabile.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55222145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163992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1639922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477451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4774516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139917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1399170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327074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32707421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459398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45939874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93857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09385709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41762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7417628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16019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9160198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378067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3780671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699590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69959004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98351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2983515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94302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7943026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11409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1114094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91151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69115108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7857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978576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9A4B9A" w:rsidRPr="0040372D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325809363" w:edGrp="everyone"/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1. Sticlaru C., </w:t>
            </w:r>
            <w:proofErr w:type="spellStart"/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>Balekics</w:t>
            </w:r>
            <w:proofErr w:type="spellEnd"/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M., </w:t>
            </w:r>
            <w:proofErr w:type="spellStart"/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>Gruescu</w:t>
            </w:r>
            <w:proofErr w:type="spellEnd"/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C. – Organe de </w:t>
            </w:r>
            <w:proofErr w:type="spellStart"/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>masini</w:t>
            </w:r>
            <w:proofErr w:type="spellEnd"/>
            <w:r w:rsidR="00567D75">
              <w:rPr>
                <w:rFonts w:ascii="Arial" w:hAnsi="Arial" w:cs="Arial"/>
                <w:bCs/>
                <w:sz w:val="18"/>
                <w:szCs w:val="18"/>
                <w:lang w:val="ro-RO"/>
              </w:rPr>
              <w:t>, Editura Politehnica, 2001</w:t>
            </w:r>
            <w:r w:rsidR="009A4B9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25809363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6D080E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651372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D080E">
              <w:rPr>
                <w:rFonts w:ascii="Arial" w:hAnsi="Arial" w:cs="Arial"/>
                <w:bCs/>
                <w:sz w:val="18"/>
                <w:szCs w:val="18"/>
                <w:lang w:val="ro-RO"/>
              </w:rPr>
              <w:t>Laborator:</w:t>
            </w:r>
          </w:p>
          <w:permEnd w:id="765137217"/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</w:tcPr>
          <w:p w:rsidR="00875BC6" w:rsidRPr="0040372D" w:rsidRDefault="007629C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297122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14</w:t>
            </w:r>
            <w:permEnd w:id="1992971225"/>
          </w:p>
        </w:tc>
        <w:tc>
          <w:tcPr>
            <w:tcW w:w="2091" w:type="dxa"/>
            <w:vMerge w:val="restart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77375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Standuri de laborator specifice </w:t>
            </w:r>
            <w:proofErr w:type="spellStart"/>
            <w:r w:rsid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>fiecarui</w:t>
            </w:r>
            <w:proofErr w:type="spellEnd"/>
            <w:r w:rsid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organ de </w:t>
            </w:r>
            <w:proofErr w:type="spellStart"/>
            <w:r w:rsid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>masina</w:t>
            </w:r>
            <w:proofErr w:type="spellEnd"/>
            <w:r w:rsid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studiat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7737509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A0CB5" w:rsidRPr="004A0CB5" w:rsidRDefault="00875BC6" w:rsidP="004A0CB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24241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A0CB5"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1. </w:t>
            </w:r>
            <w:r w:rsidR="004A0CB5"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Prelucrarea statistica a datelor experimentale </w:t>
            </w:r>
          </w:p>
          <w:p w:rsidR="004A0CB5" w:rsidRPr="004A0CB5" w:rsidRDefault="004A0CB5" w:rsidP="004A0CB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2. </w:t>
            </w:r>
            <w:proofErr w:type="spellStart"/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Distribuţia</w:t>
            </w:r>
            <w:proofErr w:type="spellEnd"/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tensiunilor în sudurile de </w:t>
            </w:r>
            <w:proofErr w:type="spellStart"/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>colţ</w:t>
            </w:r>
            <w:proofErr w:type="spellEnd"/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laterale </w:t>
            </w:r>
          </w:p>
          <w:p w:rsidR="004A0CB5" w:rsidRPr="004A0CB5" w:rsidRDefault="004A0CB5" w:rsidP="004A0CB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3. </w:t>
            </w:r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Etalonarea cheilor dinamometrice </w:t>
            </w:r>
            <w:proofErr w:type="spellStart"/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limitative. </w:t>
            </w:r>
          </w:p>
          <w:p w:rsidR="004A0CB5" w:rsidRPr="004A0CB5" w:rsidRDefault="004A0CB5" w:rsidP="004A0CB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4. </w:t>
            </w:r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Studiul parametrilor </w:t>
            </w:r>
            <w:proofErr w:type="spellStart"/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>funcţionali</w:t>
            </w:r>
            <w:proofErr w:type="spellEnd"/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ai arcurilor elicoidale </w:t>
            </w:r>
          </w:p>
          <w:p w:rsidR="004A0CB5" w:rsidRPr="004A0CB5" w:rsidRDefault="004A0CB5" w:rsidP="007629C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5.</w:t>
            </w:r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Pierderile prin frecare la </w:t>
            </w:r>
            <w:proofErr w:type="spellStart"/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>rulmen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ţii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radiali cu bile pe un rând.</w:t>
            </w:r>
            <w:r w:rsidR="007629C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Pierderile prin frecare în lagărele radiale cu alunecare </w:t>
            </w:r>
          </w:p>
          <w:p w:rsidR="004A0CB5" w:rsidRPr="004A0CB5" w:rsidRDefault="007629CE" w:rsidP="004A0CB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r w:rsidR="004A0CB5"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Instalarea tensionării </w:t>
            </w:r>
            <w:proofErr w:type="spellStart"/>
            <w:r w:rsidR="004A0CB5"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>iniţiale</w:t>
            </w:r>
            <w:proofErr w:type="spellEnd"/>
            <w:r w:rsidR="004A0CB5"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la o transmisie prin curea. Coeficientul de frecare la curele de transmisie. Controlul parametrilor geometrici ai transmisiilor prin curele trapezoidale </w:t>
            </w:r>
          </w:p>
          <w:p w:rsidR="00875BC6" w:rsidRPr="0040372D" w:rsidRDefault="004A0CB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29CE">
              <w:rPr>
                <w:rFonts w:ascii="Arial" w:hAnsi="Arial" w:cs="Arial"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Momentul de </w:t>
            </w:r>
            <w:proofErr w:type="spellStart"/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>înşurubare</w:t>
            </w:r>
            <w:proofErr w:type="spellEnd"/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şi</w:t>
            </w:r>
            <w:proofErr w:type="spellEnd"/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>coeficienţii</w:t>
            </w:r>
            <w:proofErr w:type="spellEnd"/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frecare la îmbinările cu </w:t>
            </w:r>
            <w:proofErr w:type="spellStart"/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şuruburi</w:t>
            </w:r>
            <w:proofErr w:type="spellEnd"/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Rigiditatea unei îmbinări prin </w:t>
            </w:r>
            <w:proofErr w:type="spellStart"/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>şuruburi</w:t>
            </w:r>
            <w:proofErr w:type="spellEnd"/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 strângere </w:t>
            </w:r>
            <w:proofErr w:type="spellStart"/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>iniţială</w:t>
            </w:r>
            <w:proofErr w:type="spellEnd"/>
            <w:r w:rsidRPr="004A0CB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62424109"/>
          </w:p>
        </w:tc>
        <w:tc>
          <w:tcPr>
            <w:tcW w:w="2693" w:type="dxa"/>
          </w:tcPr>
          <w:p w:rsidR="007629CE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690428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29CE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</w:p>
          <w:p w:rsidR="007629CE" w:rsidRDefault="007629C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</w:p>
          <w:p w:rsidR="007629CE" w:rsidRDefault="007629C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</w:p>
          <w:p w:rsidR="007629CE" w:rsidRDefault="007629C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</w:p>
          <w:p w:rsidR="007629CE" w:rsidRDefault="007629C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</w:p>
          <w:p w:rsidR="007629CE" w:rsidRDefault="007629C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7629CE" w:rsidRDefault="007629C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</w:p>
          <w:p w:rsidR="007629CE" w:rsidRDefault="007629C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7629CE" w:rsidRDefault="007629C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875BC6" w:rsidRPr="0040372D" w:rsidRDefault="007629C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69042836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490077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29CE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Proiect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49007786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113087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29CE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1130875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706326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29C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Proiectarea unui reductor de </w:t>
            </w:r>
            <w:proofErr w:type="spellStart"/>
            <w:r w:rsidR="007629CE">
              <w:rPr>
                <w:rFonts w:ascii="Arial" w:hAnsi="Arial" w:cs="Arial"/>
                <w:bCs/>
                <w:sz w:val="18"/>
                <w:szCs w:val="18"/>
                <w:lang w:val="ro-RO"/>
              </w:rPr>
              <w:t>turatie</w:t>
            </w:r>
            <w:proofErr w:type="spellEnd"/>
            <w:r w:rsidR="007629C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7629CE">
              <w:rPr>
                <w:rFonts w:ascii="Arial" w:hAnsi="Arial" w:cs="Arial"/>
                <w:bCs/>
                <w:sz w:val="18"/>
                <w:szCs w:val="18"/>
                <w:lang w:val="ro-RO"/>
              </w:rPr>
              <w:t>intr-o</w:t>
            </w:r>
            <w:proofErr w:type="spellEnd"/>
            <w:r w:rsidR="007629C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treapta </w:t>
            </w:r>
            <w:r w:rsidR="004926B4">
              <w:rPr>
                <w:rFonts w:ascii="Arial" w:hAnsi="Arial" w:cs="Arial"/>
                <w:bCs/>
                <w:sz w:val="18"/>
                <w:szCs w:val="18"/>
                <w:lang w:val="ro-RO"/>
              </w:rPr>
              <w:t>sau in doua trepte</w:t>
            </w:r>
            <w:r w:rsidR="007629C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67063260"/>
          </w:p>
        </w:tc>
        <w:tc>
          <w:tcPr>
            <w:tcW w:w="2693" w:type="dxa"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56615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926B4"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566157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905489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90548927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44255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14425573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09181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80918181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472930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47293005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168103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16810369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105947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10594715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012271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01227153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93271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59327164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1788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0178812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76973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7697356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40585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74058570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840807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84080749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4A0CB5" w:rsidRDefault="004A0CB5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39237698" w:edGrp="everyone"/>
          </w:p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39237698"/>
          </w:p>
        </w:tc>
        <w:tc>
          <w:tcPr>
            <w:tcW w:w="2693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73505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27350525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749955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74995573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7629CE" w:rsidRDefault="00CA7AAF" w:rsidP="007629CE">
            <w:pPr>
              <w:pStyle w:val="NormalWeb"/>
              <w:shd w:val="clear" w:color="auto" w:fill="FFFFFF"/>
              <w:spacing w:before="20" w:beforeAutospacing="0" w:after="20" w:afterAutospacing="0"/>
              <w:divId w:val="211767164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Start w:id="502759262" w:edGrp="everyone"/>
            <w:r w:rsidR="00FD5BE8" w:rsidRPr="0040372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629CE">
              <w:rPr>
                <w:rFonts w:ascii="Gautami" w:hAnsi="Gautami" w:cs="Calibri"/>
                <w:color w:val="000000"/>
                <w:sz w:val="18"/>
                <w:szCs w:val="18"/>
              </w:rPr>
              <w:t xml:space="preserve">1. Gheorghiu N., </w:t>
            </w:r>
            <w:proofErr w:type="spellStart"/>
            <w:r w:rsidR="007629CE">
              <w:rPr>
                <w:rFonts w:ascii="Gautami" w:hAnsi="Gautami" w:cs="Calibri"/>
                <w:color w:val="000000"/>
                <w:sz w:val="18"/>
                <w:szCs w:val="18"/>
              </w:rPr>
              <w:t>Argesanu</w:t>
            </w:r>
            <w:proofErr w:type="spellEnd"/>
            <w:r w:rsidR="007629CE">
              <w:rPr>
                <w:rFonts w:ascii="Gautami" w:hAnsi="Gautami" w:cs="Calibri"/>
                <w:color w:val="000000"/>
                <w:sz w:val="18"/>
                <w:szCs w:val="18"/>
              </w:rPr>
              <w:t xml:space="preserve"> V. , s.a. </w:t>
            </w:r>
            <w:proofErr w:type="spellStart"/>
            <w:r w:rsidR="007629CE">
              <w:rPr>
                <w:rFonts w:ascii="Gautami" w:hAnsi="Gautami" w:cs="Calibri"/>
                <w:color w:val="000000"/>
                <w:sz w:val="18"/>
                <w:szCs w:val="18"/>
              </w:rPr>
              <w:t>Incercarea</w:t>
            </w:r>
            <w:proofErr w:type="spellEnd"/>
            <w:r w:rsidR="007629CE">
              <w:rPr>
                <w:rFonts w:ascii="Gautami" w:hAnsi="Gautami" w:cs="Calibri"/>
                <w:color w:val="000000"/>
                <w:sz w:val="18"/>
                <w:szCs w:val="18"/>
              </w:rPr>
              <w:t xml:space="preserve"> experimentala a organelor de </w:t>
            </w:r>
            <w:proofErr w:type="spellStart"/>
            <w:r w:rsidR="007629CE">
              <w:rPr>
                <w:rFonts w:ascii="Gautami" w:hAnsi="Gautami" w:cs="Calibri"/>
                <w:color w:val="000000"/>
                <w:sz w:val="18"/>
                <w:szCs w:val="18"/>
              </w:rPr>
              <w:t>masini</w:t>
            </w:r>
            <w:proofErr w:type="spellEnd"/>
            <w:r w:rsidR="007629CE">
              <w:rPr>
                <w:rFonts w:ascii="Gautami" w:hAnsi="Gautami" w:cs="Calibri"/>
                <w:color w:val="000000"/>
                <w:sz w:val="18"/>
                <w:szCs w:val="18"/>
              </w:rPr>
              <w:t>, ed. Politehnica, 1998</w:t>
            </w:r>
          </w:p>
          <w:p w:rsidR="007629CE" w:rsidRDefault="007629CE" w:rsidP="007629CE">
            <w:pPr>
              <w:pStyle w:val="NormalWeb"/>
              <w:shd w:val="clear" w:color="auto" w:fill="FFFFFF"/>
              <w:spacing w:before="20" w:beforeAutospacing="0" w:after="20" w:afterAutospacing="0"/>
              <w:divId w:val="211767164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autami" w:hAnsi="Gautami" w:cs="Calibri"/>
                <w:color w:val="000000"/>
                <w:sz w:val="18"/>
                <w:szCs w:val="18"/>
              </w:rPr>
              <w:t xml:space="preserve">                   2. Gheorghiu N., </w:t>
            </w:r>
            <w:proofErr w:type="spellStart"/>
            <w:r>
              <w:rPr>
                <w:rFonts w:ascii="Gautami" w:hAnsi="Gautami" w:cs="Calibri"/>
                <w:color w:val="000000"/>
                <w:sz w:val="18"/>
                <w:szCs w:val="18"/>
              </w:rPr>
              <w:t>Argesanu</w:t>
            </w:r>
            <w:proofErr w:type="spellEnd"/>
            <w:r>
              <w:rPr>
                <w:rFonts w:ascii="Gautami" w:hAnsi="Gautami" w:cs="Calibri"/>
                <w:color w:val="000000"/>
                <w:sz w:val="18"/>
                <w:szCs w:val="18"/>
              </w:rPr>
              <w:t xml:space="preserve"> V. , s.a., </w:t>
            </w:r>
            <w:proofErr w:type="spellStart"/>
            <w:r>
              <w:rPr>
                <w:rFonts w:ascii="Gautami" w:hAnsi="Gautami" w:cs="Calibri"/>
                <w:color w:val="000000"/>
                <w:sz w:val="18"/>
                <w:szCs w:val="18"/>
              </w:rPr>
              <w:t>Indrumator</w:t>
            </w:r>
            <w:proofErr w:type="spellEnd"/>
            <w:r>
              <w:rPr>
                <w:rFonts w:ascii="Gautami" w:hAnsi="Gautami" w:cs="Calibri"/>
                <w:color w:val="000000"/>
                <w:sz w:val="18"/>
                <w:szCs w:val="18"/>
              </w:rPr>
              <w:t xml:space="preserve"> de proiectare in </w:t>
            </w:r>
            <w:proofErr w:type="spellStart"/>
            <w:r>
              <w:rPr>
                <w:rFonts w:ascii="Gautami" w:hAnsi="Gautami" w:cs="Calibri"/>
                <w:color w:val="000000"/>
                <w:sz w:val="18"/>
                <w:szCs w:val="18"/>
              </w:rPr>
              <w:t>constructia</w:t>
            </w:r>
            <w:proofErr w:type="spellEnd"/>
            <w:r>
              <w:rPr>
                <w:rFonts w:ascii="Gautami" w:hAnsi="Gautami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Gautami" w:hAnsi="Gautami" w:cs="Calibri"/>
                <w:color w:val="000000"/>
                <w:sz w:val="18"/>
                <w:szCs w:val="18"/>
              </w:rPr>
              <w:t>masini</w:t>
            </w:r>
            <w:proofErr w:type="spellEnd"/>
            <w:r>
              <w:rPr>
                <w:rFonts w:ascii="Gautami" w:hAnsi="Gautami" w:cs="Calibri"/>
                <w:color w:val="000000"/>
                <w:sz w:val="18"/>
                <w:szCs w:val="18"/>
              </w:rPr>
              <w:t>, Vol. I si II, 2012</w:t>
            </w:r>
          </w:p>
          <w:p w:rsidR="007629CE" w:rsidRDefault="007629CE" w:rsidP="007629CE">
            <w:pPr>
              <w:pStyle w:val="NormalWeb"/>
              <w:shd w:val="clear" w:color="auto" w:fill="FFFFFF"/>
              <w:spacing w:before="20" w:beforeAutospacing="0" w:after="20" w:afterAutospacing="0"/>
              <w:divId w:val="211767164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autami" w:hAnsi="Gautami" w:cs="Calibri"/>
                <w:color w:val="000000"/>
                <w:sz w:val="18"/>
                <w:szCs w:val="18"/>
              </w:rPr>
              <w:t xml:space="preserve">                   3. </w:t>
            </w:r>
            <w:proofErr w:type="spellStart"/>
            <w:r>
              <w:rPr>
                <w:rFonts w:ascii="Gautami" w:hAnsi="Gautami" w:cs="Calibri"/>
                <w:color w:val="000000"/>
                <w:sz w:val="18"/>
                <w:szCs w:val="18"/>
              </w:rPr>
              <w:t>Radulescu</w:t>
            </w:r>
            <w:proofErr w:type="spellEnd"/>
            <w:r>
              <w:rPr>
                <w:rFonts w:ascii="Gautami" w:hAnsi="Gautami" w:cs="Calibri"/>
                <w:color w:val="000000"/>
                <w:sz w:val="18"/>
                <w:szCs w:val="18"/>
              </w:rPr>
              <w:t xml:space="preserve"> N., </w:t>
            </w:r>
            <w:proofErr w:type="spellStart"/>
            <w:r>
              <w:rPr>
                <w:rFonts w:ascii="Gautami" w:hAnsi="Gautami" w:cs="Calibri"/>
                <w:color w:val="000000"/>
                <w:sz w:val="18"/>
                <w:szCs w:val="18"/>
              </w:rPr>
              <w:t>Indrumator</w:t>
            </w:r>
            <w:proofErr w:type="spellEnd"/>
            <w:r>
              <w:rPr>
                <w:rFonts w:ascii="Gautami" w:hAnsi="Gautami" w:cs="Calibri"/>
                <w:color w:val="000000"/>
                <w:sz w:val="18"/>
                <w:szCs w:val="18"/>
              </w:rPr>
              <w:t xml:space="preserve"> de proiectare in </w:t>
            </w:r>
            <w:proofErr w:type="spellStart"/>
            <w:r>
              <w:rPr>
                <w:rFonts w:ascii="Gautami" w:hAnsi="Gautami" w:cs="Calibri"/>
                <w:color w:val="000000"/>
                <w:sz w:val="18"/>
                <w:szCs w:val="18"/>
              </w:rPr>
              <w:t>constructia</w:t>
            </w:r>
            <w:proofErr w:type="spellEnd"/>
            <w:r>
              <w:rPr>
                <w:rFonts w:ascii="Gautami" w:hAnsi="Gautami" w:cs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Gautami" w:hAnsi="Gautami" w:cs="Calibri"/>
                <w:color w:val="000000"/>
                <w:sz w:val="18"/>
                <w:szCs w:val="18"/>
              </w:rPr>
              <w:t>masini</w:t>
            </w:r>
            <w:proofErr w:type="spellEnd"/>
            <w:r>
              <w:rPr>
                <w:rFonts w:ascii="Gautami" w:hAnsi="Gautami" w:cs="Calibri"/>
                <w:color w:val="000000"/>
                <w:sz w:val="18"/>
                <w:szCs w:val="18"/>
              </w:rPr>
              <w:t>, Vol. I, II, III, ET, 2014</w:t>
            </w:r>
          </w:p>
          <w:p w:rsidR="00CA7AAF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02759262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760306" w:rsidP="0076030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9441712" w:edGrp="everyone"/>
            <w:r w:rsidRPr="00760306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Conținutul disciplinei răspunde cerințelor potențialilor angajatori din mediul industrial. Coroborarea ofertei educaționale cu necesitățile angajatorilor se afla într-o permanentă actualizare prin menținerea comunicării bilaterale deschise.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99441712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321478469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0306" w:rsidRPr="00760306">
              <w:rPr>
                <w:rFonts w:ascii="Arial" w:hAnsi="Arial" w:cs="Arial"/>
                <w:bCs/>
                <w:sz w:val="18"/>
                <w:szCs w:val="18"/>
                <w:lang w:val="ro-RO"/>
              </w:rPr>
              <w:t>Asimilarea cunoștințelor teoretice fundamentale predate în timpul perioadei de transmitere de cunoștințe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2147846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621905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751618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- </w:t>
            </w:r>
            <w:r w:rsidR="00760306" w:rsidRPr="0076030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lucrare scrisă cu </w:t>
            </w:r>
            <w:r w:rsidR="00760306">
              <w:rPr>
                <w:rFonts w:ascii="Arial" w:hAnsi="Arial" w:cs="Arial"/>
                <w:bCs/>
                <w:sz w:val="18"/>
                <w:szCs w:val="18"/>
                <w:lang w:val="ro-RO"/>
              </w:rPr>
              <w:t>9</w:t>
            </w:r>
            <w:r w:rsidR="00760306" w:rsidRPr="0076030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întrebări (la fiecare întrebare se acordă un punctaj </w:t>
            </w:r>
            <w:r w:rsidR="00760306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1 punct</w:t>
            </w:r>
            <w:r w:rsidR="00760306" w:rsidRPr="00760306">
              <w:rPr>
                <w:rFonts w:ascii="Arial" w:hAnsi="Arial" w:cs="Arial"/>
                <w:bCs/>
                <w:sz w:val="18"/>
                <w:szCs w:val="18"/>
                <w:lang w:val="ro-RO"/>
              </w:rPr>
              <w:t>) din materia predată (nota este data de suma punctajului pentru  răspuns corect la întrebări) – nota min. 5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87516184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32134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60306">
              <w:rPr>
                <w:rFonts w:ascii="Arial" w:hAnsi="Arial" w:cs="Arial"/>
                <w:bCs/>
                <w:sz w:val="18"/>
                <w:szCs w:val="18"/>
                <w:lang w:val="ro-RO"/>
              </w:rPr>
              <w:t>50%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93213483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6373523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637352327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3392046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33920466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416106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41610684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8125556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4926B4">
              <w:rPr>
                <w:rFonts w:ascii="Arial" w:hAnsi="Arial" w:cs="Arial"/>
                <w:bCs/>
                <w:sz w:val="18"/>
                <w:szCs w:val="18"/>
                <w:lang w:val="ro-RO"/>
              </w:rPr>
              <w:t>dobandirea</w:t>
            </w:r>
            <w:proofErr w:type="spellEnd"/>
            <w:r w:rsidR="004926B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4926B4">
              <w:rPr>
                <w:rFonts w:ascii="Arial" w:hAnsi="Arial" w:cs="Arial"/>
                <w:bCs/>
                <w:sz w:val="18"/>
                <w:szCs w:val="18"/>
                <w:lang w:val="ro-RO"/>
              </w:rPr>
              <w:t>abilitatilor</w:t>
            </w:r>
            <w:proofErr w:type="spellEnd"/>
            <w:r w:rsidR="004926B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lucru cu sis</w:t>
            </w:r>
            <w:r w:rsidR="0062190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teme de </w:t>
            </w:r>
            <w:proofErr w:type="spellStart"/>
            <w:r w:rsidR="00621905">
              <w:rPr>
                <w:rFonts w:ascii="Arial" w:hAnsi="Arial" w:cs="Arial"/>
                <w:bCs/>
                <w:sz w:val="18"/>
                <w:szCs w:val="18"/>
                <w:lang w:val="ro-RO"/>
              </w:rPr>
              <w:t>masurare</w:t>
            </w:r>
            <w:proofErr w:type="spellEnd"/>
            <w:r w:rsidR="00621905">
              <w:rPr>
                <w:rFonts w:ascii="Arial" w:hAnsi="Arial" w:cs="Arial"/>
                <w:bCs/>
                <w:sz w:val="18"/>
                <w:szCs w:val="18"/>
                <w:lang w:val="ro-RO"/>
              </w:rPr>
              <w:t>, standuri de laborator, interpretarea rezultatelor</w:t>
            </w:r>
            <w:r w:rsidR="004926B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12555608"/>
          </w:p>
        </w:tc>
        <w:tc>
          <w:tcPr>
            <w:tcW w:w="3913" w:type="dxa"/>
            <w:vAlign w:val="center"/>
          </w:tcPr>
          <w:p w:rsidR="0042178D" w:rsidRPr="0040372D" w:rsidRDefault="00621905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8636977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- teste de laborator, verificarea concluziilor in urma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prelucrarii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datelor experimentale)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86369772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01009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21905">
              <w:rPr>
                <w:rFonts w:ascii="Arial" w:hAnsi="Arial" w:cs="Arial"/>
                <w:bCs/>
                <w:sz w:val="18"/>
                <w:szCs w:val="18"/>
                <w:lang w:val="ro-RO"/>
              </w:rPr>
              <w:t>25%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60100949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16769575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621905">
              <w:rPr>
                <w:rFonts w:ascii="Arial" w:hAnsi="Arial" w:cs="Arial"/>
                <w:bCs/>
                <w:sz w:val="18"/>
                <w:szCs w:val="18"/>
                <w:lang w:val="ro-RO"/>
              </w:rPr>
              <w:t>dobandirea</w:t>
            </w:r>
            <w:proofErr w:type="spellEnd"/>
            <w:r w:rsidR="0062190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621905">
              <w:rPr>
                <w:rFonts w:ascii="Arial" w:hAnsi="Arial" w:cs="Arial"/>
                <w:bCs/>
                <w:sz w:val="18"/>
                <w:szCs w:val="18"/>
                <w:lang w:val="ro-RO"/>
              </w:rPr>
              <w:t>abilitatilor</w:t>
            </w:r>
            <w:proofErr w:type="spellEnd"/>
            <w:r w:rsidR="0062190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proiectare a elementelor unui reductor de </w:t>
            </w:r>
            <w:proofErr w:type="spellStart"/>
            <w:r w:rsidR="00621905">
              <w:rPr>
                <w:rFonts w:ascii="Arial" w:hAnsi="Arial" w:cs="Arial"/>
                <w:bCs/>
                <w:sz w:val="18"/>
                <w:szCs w:val="18"/>
                <w:lang w:val="ro-RO"/>
              </w:rPr>
              <w:t>turatie</w:t>
            </w:r>
            <w:proofErr w:type="spellEnd"/>
            <w:r w:rsidR="0062190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: roti </w:t>
            </w:r>
            <w:proofErr w:type="spellStart"/>
            <w:r w:rsidR="00621905">
              <w:rPr>
                <w:rFonts w:ascii="Arial" w:hAnsi="Arial" w:cs="Arial"/>
                <w:bCs/>
                <w:sz w:val="18"/>
                <w:szCs w:val="18"/>
                <w:lang w:val="ro-RO"/>
              </w:rPr>
              <w:t>dintate</w:t>
            </w:r>
            <w:proofErr w:type="spellEnd"/>
            <w:r w:rsidR="0062190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arbori, </w:t>
            </w:r>
            <w:proofErr w:type="spellStart"/>
            <w:r w:rsidR="00621905">
              <w:rPr>
                <w:rFonts w:ascii="Arial" w:hAnsi="Arial" w:cs="Arial"/>
                <w:bCs/>
                <w:sz w:val="18"/>
                <w:szCs w:val="18"/>
                <w:lang w:val="ro-RO"/>
              </w:rPr>
              <w:t>lagare</w:t>
            </w:r>
            <w:proofErr w:type="spellEnd"/>
            <w:r w:rsidR="00621905">
              <w:rPr>
                <w:rFonts w:ascii="Arial" w:hAnsi="Arial" w:cs="Arial"/>
                <w:bCs/>
                <w:sz w:val="18"/>
                <w:szCs w:val="18"/>
                <w:lang w:val="ro-RO"/>
              </w:rPr>
              <w:t>, carcase)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6957533"/>
          </w:p>
        </w:tc>
        <w:tc>
          <w:tcPr>
            <w:tcW w:w="3913" w:type="dxa"/>
            <w:vAlign w:val="center"/>
          </w:tcPr>
          <w:p w:rsidR="00435F5C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531496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2190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- </w:t>
            </w:r>
            <w:r w:rsidR="00435F5C">
              <w:rPr>
                <w:rFonts w:ascii="Arial" w:hAnsi="Arial" w:cs="Arial"/>
                <w:bCs/>
                <w:sz w:val="18"/>
                <w:szCs w:val="18"/>
                <w:lang w:val="ro-RO"/>
              </w:rPr>
              <w:t>verificarea elementelor de calcul</w:t>
            </w:r>
          </w:p>
          <w:p w:rsidR="00435F5C" w:rsidRDefault="00435F5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realizara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desenelor de ansamblu, de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executie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pentru piesele impuse</w:t>
            </w:r>
          </w:p>
          <w:p w:rsidR="0042178D" w:rsidRPr="0040372D" w:rsidRDefault="00435F5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Nota la proiect face parte din activitatea pe parcurs </w:t>
            </w:r>
            <w:r w:rsidR="00BC5C3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65314961"/>
          </w:p>
        </w:tc>
        <w:tc>
          <w:tcPr>
            <w:tcW w:w="1959" w:type="dxa"/>
            <w:vAlign w:val="center"/>
          </w:tcPr>
          <w:p w:rsidR="0042178D" w:rsidRPr="0040372D" w:rsidRDefault="00435F5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429317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25%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04293178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8917775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89177752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226434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22643418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05873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10587306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C12BE1" w:rsidRPr="0040372D" w:rsidRDefault="00760306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0783957" w:edGrp="everyone"/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Cunostintele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min</w:t>
            </w:r>
            <w:r w:rsidR="00C14C5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ime necesare pentru promovarea disciplinei: descrierea </w:t>
            </w:r>
            <w:proofErr w:type="spellStart"/>
            <w:r w:rsidR="00C14C5D">
              <w:rPr>
                <w:rFonts w:ascii="Arial" w:hAnsi="Arial" w:cs="Arial"/>
                <w:bCs/>
                <w:sz w:val="18"/>
                <w:szCs w:val="18"/>
                <w:lang w:val="ro-RO"/>
              </w:rPr>
              <w:t>functionarii</w:t>
            </w:r>
            <w:proofErr w:type="spellEnd"/>
            <w:r w:rsidR="00C14C5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calculul, alegerea si proiectarea unui organ de </w:t>
            </w:r>
            <w:proofErr w:type="spellStart"/>
            <w:r w:rsidR="00C14C5D">
              <w:rPr>
                <w:rFonts w:ascii="Arial" w:hAnsi="Arial" w:cs="Arial"/>
                <w:bCs/>
                <w:sz w:val="18"/>
                <w:szCs w:val="18"/>
                <w:lang w:val="ro-RO"/>
              </w:rPr>
              <w:t>masina</w:t>
            </w:r>
            <w:proofErr w:type="spellEnd"/>
            <w:r w:rsidR="00C14C5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din cele prezentate la curs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93CC2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90783957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8783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62878307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769970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076997069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E6A" w:rsidRDefault="00261E6A">
      <w:r>
        <w:separator/>
      </w:r>
    </w:p>
  </w:endnote>
  <w:endnote w:type="continuationSeparator" w:id="0">
    <w:p w:rsidR="00261E6A" w:rsidRDefault="0026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E6A" w:rsidRDefault="00261E6A">
      <w:r>
        <w:separator/>
      </w:r>
    </w:p>
  </w:footnote>
  <w:footnote w:type="continuationSeparator" w:id="0">
    <w:p w:rsidR="00261E6A" w:rsidRDefault="00261E6A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29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07F0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75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4CB3"/>
    <w:rsid w:val="002556F8"/>
    <w:rsid w:val="00255B8D"/>
    <w:rsid w:val="00255D08"/>
    <w:rsid w:val="00257B8E"/>
    <w:rsid w:val="002605FD"/>
    <w:rsid w:val="00260F74"/>
    <w:rsid w:val="00261E6A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5F5C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26B4"/>
    <w:rsid w:val="0049462F"/>
    <w:rsid w:val="00495471"/>
    <w:rsid w:val="00496502"/>
    <w:rsid w:val="0049724B"/>
    <w:rsid w:val="00497688"/>
    <w:rsid w:val="004A0224"/>
    <w:rsid w:val="004A0B4B"/>
    <w:rsid w:val="004A0CB5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711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67D75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44AB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905"/>
    <w:rsid w:val="00621E55"/>
    <w:rsid w:val="00624380"/>
    <w:rsid w:val="00624F41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080E"/>
    <w:rsid w:val="006D1657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306"/>
    <w:rsid w:val="00760D12"/>
    <w:rsid w:val="00761038"/>
    <w:rsid w:val="007629CE"/>
    <w:rsid w:val="00762B24"/>
    <w:rsid w:val="0076356B"/>
    <w:rsid w:val="00763879"/>
    <w:rsid w:val="00765C21"/>
    <w:rsid w:val="00767878"/>
    <w:rsid w:val="00767A81"/>
    <w:rsid w:val="00767AD7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14F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35DE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05A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46358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625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2DE3"/>
    <w:rsid w:val="00AC3BDB"/>
    <w:rsid w:val="00AC3C25"/>
    <w:rsid w:val="00AC4B04"/>
    <w:rsid w:val="00AC6A10"/>
    <w:rsid w:val="00AC7314"/>
    <w:rsid w:val="00AD01E1"/>
    <w:rsid w:val="00AD0F75"/>
    <w:rsid w:val="00AD151C"/>
    <w:rsid w:val="00AD35D6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4C5D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5E4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3FE2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BE3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4178"/>
    <w:rsid w:val="00E65424"/>
    <w:rsid w:val="00E668E2"/>
    <w:rsid w:val="00E66BB7"/>
    <w:rsid w:val="00E67155"/>
    <w:rsid w:val="00E6732C"/>
    <w:rsid w:val="00E67D91"/>
    <w:rsid w:val="00E70324"/>
    <w:rsid w:val="00E70BEA"/>
    <w:rsid w:val="00E71133"/>
    <w:rsid w:val="00E713D3"/>
    <w:rsid w:val="00E72510"/>
    <w:rsid w:val="00E74AA8"/>
    <w:rsid w:val="00E74CA3"/>
    <w:rsid w:val="00E74F6D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A7E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4C6E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AA8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29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5B41-3099-4B3D-8F61-B2A65C81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1351</Words>
  <Characters>7705</Characters>
  <Application>Microsoft Office Word</Application>
  <DocSecurity>8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5</cp:revision>
  <cp:lastPrinted>2016-11-02T09:24:00Z</cp:lastPrinted>
  <dcterms:created xsi:type="dcterms:W3CDTF">2019-04-01T08:22:00Z</dcterms:created>
  <dcterms:modified xsi:type="dcterms:W3CDTF">2020-02-21T07:50:00Z</dcterms:modified>
</cp:coreProperties>
</file>