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CA311" w14:textId="2AB061FC" w:rsidR="00DD6429" w:rsidRPr="0095116D" w:rsidRDefault="00DD6429" w:rsidP="00417799">
      <w:pPr>
        <w:spacing w:after="120" w:line="276" w:lineRule="auto"/>
        <w:rPr>
          <w:rFonts w:ascii="Arial Narrow" w:hAnsi="Arial Narrow" w:cs="Times New Roman"/>
          <w:b/>
          <w:color w:val="3333CC"/>
        </w:rPr>
      </w:pPr>
      <w:bookmarkStart w:id="0" w:name="_GoBack"/>
      <w:bookmarkEnd w:id="0"/>
      <w:r w:rsidRPr="0095116D">
        <w:rPr>
          <w:rFonts w:ascii="Arial Narrow" w:hAnsi="Arial Narrow" w:cs="Times New Roman"/>
          <w:b/>
          <w:color w:val="3333CC"/>
        </w:rPr>
        <w:t>Specializarea:</w:t>
      </w:r>
      <w:r w:rsidR="00F74383" w:rsidRPr="0095116D">
        <w:rPr>
          <w:rFonts w:ascii="Arial Narrow" w:hAnsi="Arial Narrow" w:cs="Times New Roman"/>
          <w:b/>
          <w:color w:val="3333CC"/>
        </w:rPr>
        <w:t xml:space="preserve"> </w:t>
      </w:r>
      <w:r w:rsidR="00D02D46">
        <w:rPr>
          <w:rFonts w:ascii="Arial Narrow" w:hAnsi="Arial Narrow" w:cs="Times New Roman"/>
          <w:b/>
          <w:color w:val="3333CC"/>
        </w:rPr>
        <w:t>Autovehicule Rutiere</w:t>
      </w:r>
    </w:p>
    <w:p w14:paraId="6888821D" w14:textId="69B4FD4D" w:rsidR="00DD6429" w:rsidRPr="0095116D" w:rsidRDefault="00DD6429" w:rsidP="00417799">
      <w:pPr>
        <w:spacing w:after="120" w:line="276" w:lineRule="auto"/>
        <w:rPr>
          <w:rFonts w:ascii="Arial Narrow" w:hAnsi="Arial Narrow" w:cs="Times New Roman"/>
          <w:b/>
          <w:color w:val="3333CC"/>
        </w:rPr>
      </w:pPr>
      <w:r w:rsidRPr="0095116D">
        <w:rPr>
          <w:rFonts w:ascii="Arial Narrow" w:hAnsi="Arial Narrow" w:cs="Times New Roman"/>
          <w:b/>
          <w:color w:val="3333CC"/>
        </w:rPr>
        <w:t>Domeniul:</w:t>
      </w:r>
      <w:r w:rsidR="00F74383" w:rsidRPr="0095116D">
        <w:rPr>
          <w:rFonts w:ascii="Arial Narrow" w:hAnsi="Arial Narrow" w:cs="Times New Roman"/>
          <w:b/>
          <w:color w:val="3333CC"/>
        </w:rPr>
        <w:t xml:space="preserve"> Ingineri</w:t>
      </w:r>
      <w:r w:rsidR="00185624">
        <w:rPr>
          <w:rFonts w:ascii="Arial Narrow" w:hAnsi="Arial Narrow" w:cs="Times New Roman"/>
          <w:b/>
          <w:color w:val="3333CC"/>
        </w:rPr>
        <w:t>a Autovehiculelor</w:t>
      </w:r>
    </w:p>
    <w:p w14:paraId="57F4828D" w14:textId="77777777" w:rsidR="00DD6429" w:rsidRPr="0095116D" w:rsidRDefault="00DD6429" w:rsidP="00DD6429">
      <w:pPr>
        <w:spacing w:after="0" w:line="276" w:lineRule="auto"/>
        <w:rPr>
          <w:rFonts w:ascii="Arial Narrow" w:hAnsi="Arial Narrow" w:cs="Times New Roman"/>
          <w:b/>
          <w:color w:val="3333CC"/>
        </w:rPr>
      </w:pPr>
      <w:r w:rsidRPr="0095116D">
        <w:rPr>
          <w:rFonts w:ascii="Arial Narrow" w:hAnsi="Arial Narrow" w:cs="Times New Roman"/>
          <w:b/>
          <w:color w:val="3333CC"/>
        </w:rPr>
        <w:t>Informații generale:</w:t>
      </w:r>
    </w:p>
    <w:p w14:paraId="5A414A44" w14:textId="5C7C4E9B" w:rsidR="00DD6429" w:rsidRPr="007A47C7" w:rsidRDefault="00DD6429" w:rsidP="00157326">
      <w:pPr>
        <w:spacing w:after="0" w:line="276" w:lineRule="auto"/>
        <w:ind w:firstLine="708"/>
        <w:rPr>
          <w:rFonts w:ascii="Arial Narrow" w:hAnsi="Arial Narrow" w:cs="Times New Roman"/>
        </w:rPr>
      </w:pPr>
      <w:r w:rsidRPr="0095116D">
        <w:rPr>
          <w:rFonts w:ascii="Arial Narrow" w:hAnsi="Arial Narrow" w:cs="Times New Roman"/>
        </w:rPr>
        <w:t>Forma de învățământ:</w:t>
      </w:r>
      <w:r w:rsidR="00157326" w:rsidRPr="0095116D">
        <w:rPr>
          <w:rFonts w:ascii="Arial Narrow" w:hAnsi="Arial Narrow" w:cs="Times New Roman"/>
        </w:rPr>
        <w:t xml:space="preserve"> </w:t>
      </w:r>
      <w:r w:rsidR="00807FB4">
        <w:rPr>
          <w:rFonts w:ascii="Arial Narrow" w:hAnsi="Arial Narrow" w:cs="Times New Roman"/>
        </w:rPr>
        <w:tab/>
      </w:r>
      <w:r w:rsidR="00807FB4">
        <w:rPr>
          <w:rFonts w:ascii="Arial Narrow" w:hAnsi="Arial Narrow" w:cs="Times New Roman"/>
        </w:rPr>
        <w:tab/>
      </w:r>
      <w:r w:rsidR="00DB1AC0">
        <w:rPr>
          <w:rFonts w:ascii="Arial Narrow" w:hAnsi="Arial Narrow" w:cs="Times New Roman"/>
        </w:rPr>
        <w:t>cu frecvenţă</w:t>
      </w:r>
    </w:p>
    <w:p w14:paraId="15CAF3E3" w14:textId="6B0F5A8A" w:rsidR="00DD6429" w:rsidRPr="007A47C7" w:rsidRDefault="00DD6429" w:rsidP="00157326">
      <w:pPr>
        <w:spacing w:after="0" w:line="276" w:lineRule="auto"/>
        <w:ind w:firstLine="708"/>
        <w:rPr>
          <w:rFonts w:ascii="Arial Narrow" w:hAnsi="Arial Narrow" w:cs="Times New Roman"/>
        </w:rPr>
      </w:pPr>
      <w:r w:rsidRPr="0095116D">
        <w:rPr>
          <w:rFonts w:ascii="Arial Narrow" w:hAnsi="Arial Narrow" w:cs="Times New Roman"/>
        </w:rPr>
        <w:t>Limba de predare:</w:t>
      </w:r>
      <w:r w:rsidR="00157326" w:rsidRPr="0095116D">
        <w:rPr>
          <w:rFonts w:ascii="Arial Narrow" w:hAnsi="Arial Narrow" w:cs="Times New Roman"/>
        </w:rPr>
        <w:t xml:space="preserve"> </w:t>
      </w:r>
      <w:r w:rsidR="00807FB4">
        <w:rPr>
          <w:rFonts w:ascii="Arial Narrow" w:hAnsi="Arial Narrow" w:cs="Times New Roman"/>
        </w:rPr>
        <w:tab/>
      </w:r>
      <w:r w:rsidR="00807FB4">
        <w:rPr>
          <w:rFonts w:ascii="Arial Narrow" w:hAnsi="Arial Narrow" w:cs="Times New Roman"/>
        </w:rPr>
        <w:tab/>
      </w:r>
      <w:r w:rsidR="00157326" w:rsidRPr="007A47C7">
        <w:rPr>
          <w:rFonts w:ascii="Arial Narrow" w:hAnsi="Arial Narrow" w:cs="Times New Roman"/>
        </w:rPr>
        <w:t>română</w:t>
      </w:r>
    </w:p>
    <w:p w14:paraId="25FB157F" w14:textId="799A7018" w:rsidR="00DD6429" w:rsidRPr="007A47C7" w:rsidRDefault="00DD6429" w:rsidP="00157326">
      <w:pPr>
        <w:spacing w:after="0" w:line="276" w:lineRule="auto"/>
        <w:ind w:firstLine="708"/>
        <w:rPr>
          <w:rFonts w:ascii="Arial Narrow" w:hAnsi="Arial Narrow" w:cs="Times New Roman"/>
        </w:rPr>
      </w:pPr>
      <w:r w:rsidRPr="0095116D">
        <w:rPr>
          <w:rFonts w:ascii="Arial Narrow" w:hAnsi="Arial Narrow" w:cs="Times New Roman"/>
        </w:rPr>
        <w:t>Durata studiilor:</w:t>
      </w:r>
      <w:r w:rsidR="00157326" w:rsidRPr="0095116D">
        <w:rPr>
          <w:rFonts w:ascii="Arial Narrow" w:hAnsi="Arial Narrow" w:cs="Times New Roman"/>
        </w:rPr>
        <w:t xml:space="preserve"> </w:t>
      </w:r>
      <w:r w:rsidR="00807FB4">
        <w:rPr>
          <w:rFonts w:ascii="Arial Narrow" w:hAnsi="Arial Narrow" w:cs="Times New Roman"/>
        </w:rPr>
        <w:tab/>
      </w:r>
      <w:r w:rsidR="00807FB4">
        <w:rPr>
          <w:rFonts w:ascii="Arial Narrow" w:hAnsi="Arial Narrow" w:cs="Times New Roman"/>
        </w:rPr>
        <w:tab/>
      </w:r>
      <w:r w:rsidR="00807FB4">
        <w:rPr>
          <w:rFonts w:ascii="Arial Narrow" w:hAnsi="Arial Narrow" w:cs="Times New Roman"/>
        </w:rPr>
        <w:tab/>
      </w:r>
      <w:r w:rsidR="00157326" w:rsidRPr="007A47C7">
        <w:rPr>
          <w:rFonts w:ascii="Arial Narrow" w:hAnsi="Arial Narrow" w:cs="Times New Roman"/>
        </w:rPr>
        <w:t>4 ani</w:t>
      </w:r>
    </w:p>
    <w:p w14:paraId="4819F28E" w14:textId="2C1A4826" w:rsidR="00A048C5" w:rsidRDefault="00DD6429" w:rsidP="00A048C5">
      <w:pPr>
        <w:spacing w:after="0" w:line="276" w:lineRule="auto"/>
        <w:ind w:left="709"/>
        <w:rPr>
          <w:rFonts w:ascii="Arial Narrow" w:hAnsi="Arial Narrow" w:cs="Times New Roman"/>
          <w:spacing w:val="-6"/>
        </w:rPr>
      </w:pPr>
      <w:r w:rsidRPr="0095116D">
        <w:rPr>
          <w:rFonts w:ascii="Arial Narrow" w:hAnsi="Arial Narrow" w:cs="Times New Roman"/>
        </w:rPr>
        <w:t>Diploma obținută după absolvire:</w:t>
      </w:r>
      <w:r w:rsidR="00807FB4">
        <w:rPr>
          <w:rFonts w:ascii="Arial Narrow" w:hAnsi="Arial Narrow" w:cs="Times New Roman"/>
        </w:rPr>
        <w:tab/>
      </w:r>
      <w:r w:rsidR="009D274E" w:rsidRPr="00954370">
        <w:rPr>
          <w:rFonts w:ascii="Arial Narrow" w:hAnsi="Arial Narrow" w:cs="Times New Roman"/>
          <w:spacing w:val="-6"/>
        </w:rPr>
        <w:t>Inginer</w:t>
      </w:r>
      <w:r w:rsidR="00DB1AC0" w:rsidRPr="00954370">
        <w:rPr>
          <w:rFonts w:ascii="Arial Narrow" w:hAnsi="Arial Narrow" w:cs="Times New Roman"/>
          <w:spacing w:val="-6"/>
        </w:rPr>
        <w:t xml:space="preserve"> în domeniul </w:t>
      </w:r>
      <w:r w:rsidR="00A048C5">
        <w:rPr>
          <w:rFonts w:ascii="Arial Narrow" w:hAnsi="Arial Narrow" w:cs="Times New Roman"/>
          <w:spacing w:val="-6"/>
        </w:rPr>
        <w:t>Ingineria Autovehiculelor</w:t>
      </w:r>
      <w:r w:rsidR="00DB1AC0" w:rsidRPr="00954370">
        <w:rPr>
          <w:rFonts w:ascii="Arial Narrow" w:hAnsi="Arial Narrow" w:cs="Times New Roman"/>
          <w:spacing w:val="-6"/>
        </w:rPr>
        <w:t xml:space="preserve">. </w:t>
      </w:r>
    </w:p>
    <w:p w14:paraId="2C746E4C" w14:textId="76EFC983" w:rsidR="00DD6429" w:rsidRPr="00954370" w:rsidRDefault="00DB1AC0" w:rsidP="00A048C5">
      <w:pPr>
        <w:spacing w:after="0" w:line="276" w:lineRule="auto"/>
        <w:ind w:left="709"/>
        <w:rPr>
          <w:rFonts w:ascii="Arial Narrow" w:hAnsi="Arial Narrow" w:cs="Times New Roman"/>
          <w:spacing w:val="-6"/>
        </w:rPr>
      </w:pPr>
      <w:r w:rsidRPr="00954370">
        <w:rPr>
          <w:rFonts w:ascii="Arial Narrow" w:hAnsi="Arial Narrow" w:cs="Times New Roman"/>
          <w:spacing w:val="-6"/>
        </w:rPr>
        <w:t>Programul de studii</w:t>
      </w:r>
      <w:r w:rsidR="00120BD9">
        <w:rPr>
          <w:rFonts w:ascii="Arial Narrow" w:hAnsi="Arial Narrow" w:cs="Times New Roman"/>
          <w:spacing w:val="-6"/>
        </w:rPr>
        <w:t>:</w:t>
      </w:r>
      <w:r w:rsidR="00D02D46">
        <w:rPr>
          <w:rFonts w:ascii="Arial Narrow" w:hAnsi="Arial Narrow" w:cs="Times New Roman"/>
          <w:spacing w:val="-6"/>
        </w:rPr>
        <w:t xml:space="preserve"> </w:t>
      </w:r>
      <w:r w:rsidR="00807FB4">
        <w:rPr>
          <w:rFonts w:ascii="Arial Narrow" w:hAnsi="Arial Narrow" w:cs="Times New Roman"/>
          <w:spacing w:val="-6"/>
        </w:rPr>
        <w:tab/>
      </w:r>
      <w:r w:rsidR="00807FB4">
        <w:rPr>
          <w:rFonts w:ascii="Arial Narrow" w:hAnsi="Arial Narrow" w:cs="Times New Roman"/>
          <w:spacing w:val="-6"/>
        </w:rPr>
        <w:tab/>
      </w:r>
      <w:r w:rsidR="00D02D46">
        <w:rPr>
          <w:rFonts w:ascii="Arial Narrow" w:hAnsi="Arial Narrow" w:cs="Times New Roman"/>
          <w:spacing w:val="-6"/>
        </w:rPr>
        <w:t>Autovehicule Rutiere</w:t>
      </w:r>
    </w:p>
    <w:p w14:paraId="09B82631" w14:textId="47E22649" w:rsidR="00D13CE9" w:rsidRPr="0095116D" w:rsidRDefault="004C27BE" w:rsidP="003D4BA2">
      <w:pPr>
        <w:spacing w:before="120" w:after="120" w:line="276" w:lineRule="auto"/>
        <w:rPr>
          <w:rFonts w:ascii="Arial Narrow" w:hAnsi="Arial Narrow" w:cs="Times New Roman"/>
          <w:b/>
        </w:rPr>
      </w:pPr>
      <w:r w:rsidRPr="0095116D">
        <w:rPr>
          <w:rFonts w:ascii="Arial Narrow" w:hAnsi="Arial Narrow" w:cs="Times New Roman"/>
          <w:b/>
          <w:color w:val="3333CC"/>
        </w:rPr>
        <w:t>Prezentarea</w:t>
      </w:r>
      <w:r w:rsidR="00DD6429" w:rsidRPr="0095116D">
        <w:rPr>
          <w:rFonts w:ascii="Arial Narrow" w:hAnsi="Arial Narrow" w:cs="Times New Roman"/>
          <w:b/>
          <w:color w:val="3333CC"/>
        </w:rPr>
        <w:t xml:space="preserve"> specializării:</w:t>
      </w:r>
      <w:r w:rsidR="00DD6429" w:rsidRPr="0095116D">
        <w:rPr>
          <w:rFonts w:ascii="Arial Narrow" w:hAnsi="Arial Narrow" w:cs="Times New Roman"/>
          <w:b/>
        </w:rPr>
        <w:t xml:space="preserve"> </w:t>
      </w:r>
    </w:p>
    <w:p w14:paraId="1881A3B3" w14:textId="5370F006" w:rsidR="00C3666E" w:rsidRPr="00A048C5" w:rsidRDefault="00F8027C" w:rsidP="00C3666E">
      <w:pPr>
        <w:jc w:val="both"/>
        <w:rPr>
          <w:rFonts w:ascii="Arial Narrow" w:hAnsi="Arial Narrow" w:cs="Times New Roman"/>
        </w:rPr>
      </w:pPr>
      <w:r>
        <w:rPr>
          <w:noProof/>
          <w:lang w:val="en-US"/>
        </w:rPr>
        <w:drawing>
          <wp:anchor distT="0" distB="0" distL="114300" distR="114300" simplePos="0" relativeHeight="251667456" behindDoc="0" locked="0" layoutInCell="1" allowOverlap="1" wp14:anchorId="20831676" wp14:editId="5A7D716A">
            <wp:simplePos x="0" y="0"/>
            <wp:positionH relativeFrom="margin">
              <wp:align>right</wp:align>
            </wp:positionH>
            <wp:positionV relativeFrom="paragraph">
              <wp:posOffset>1279189</wp:posOffset>
            </wp:positionV>
            <wp:extent cx="1819414" cy="1152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414"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16D" w:rsidRPr="00A048C5">
        <w:rPr>
          <w:rFonts w:ascii="Arial Narrow" w:hAnsi="Arial Narrow" w:cs="Times New Roman"/>
          <w:bCs/>
        </w:rPr>
        <w:t xml:space="preserve">Programul de studii </w:t>
      </w:r>
      <w:r w:rsidR="00185624" w:rsidRPr="00A048C5">
        <w:rPr>
          <w:rFonts w:ascii="Arial Narrow" w:hAnsi="Arial Narrow" w:cs="Times New Roman"/>
          <w:bCs/>
        </w:rPr>
        <w:t>Autovehicule Rutiere</w:t>
      </w:r>
      <w:r w:rsidR="0095116D" w:rsidRPr="00A048C5">
        <w:rPr>
          <w:rFonts w:ascii="Arial Narrow" w:hAnsi="Arial Narrow" w:cs="Times New Roman"/>
          <w:bCs/>
        </w:rPr>
        <w:t xml:space="preserve"> pregăteşte specialişti în domeniul </w:t>
      </w:r>
      <w:r w:rsidR="00185624" w:rsidRPr="00A048C5">
        <w:rPr>
          <w:rFonts w:ascii="Arial Narrow" w:hAnsi="Arial Narrow" w:cs="Times New Roman"/>
          <w:bCs/>
        </w:rPr>
        <w:t>Ingineria Autovehiculelor</w:t>
      </w:r>
      <w:r w:rsidR="00B44014">
        <w:rPr>
          <w:rFonts w:ascii="Arial Narrow" w:hAnsi="Arial Narrow" w:cs="Times New Roman"/>
          <w:bCs/>
        </w:rPr>
        <w:t>, care</w:t>
      </w:r>
      <w:r w:rsidR="00C3666E" w:rsidRPr="00A048C5">
        <w:rPr>
          <w:rFonts w:ascii="Arial Narrow" w:hAnsi="Arial Narrow" w:cs="Times New Roman"/>
        </w:rPr>
        <w:t xml:space="preserve"> include elemente de inginerie mecanică, </w:t>
      </w:r>
      <w:r w:rsidR="00105EDC" w:rsidRPr="00A048C5">
        <w:rPr>
          <w:rFonts w:ascii="Arial Narrow" w:hAnsi="Arial Narrow" w:cs="Times New Roman"/>
        </w:rPr>
        <w:t xml:space="preserve">electrică, </w:t>
      </w:r>
      <w:r w:rsidR="00C3666E" w:rsidRPr="00A048C5">
        <w:rPr>
          <w:rFonts w:ascii="Arial Narrow" w:hAnsi="Arial Narrow" w:cs="Times New Roman"/>
        </w:rPr>
        <w:t>electronică, software și de siguranță</w:t>
      </w:r>
      <w:r w:rsidR="005810FE" w:rsidRPr="00A048C5">
        <w:rPr>
          <w:rFonts w:ascii="Arial Narrow" w:hAnsi="Arial Narrow" w:cs="Times New Roman"/>
        </w:rPr>
        <w:t>,</w:t>
      </w:r>
      <w:r w:rsidR="00C3666E" w:rsidRPr="00A048C5">
        <w:rPr>
          <w:rFonts w:ascii="Arial Narrow" w:hAnsi="Arial Narrow" w:cs="Times New Roman"/>
        </w:rPr>
        <w:t xml:space="preserve"> aplicate proiectării, fabricării și funcționării autovehiculelor rutiere, sistemelor și componentelor acestora.</w:t>
      </w:r>
      <w:r w:rsidR="002047F1">
        <w:rPr>
          <w:rFonts w:ascii="Arial Narrow" w:hAnsi="Arial Narrow" w:cs="Times New Roman"/>
        </w:rPr>
        <w:t xml:space="preserve"> </w:t>
      </w:r>
      <w:r w:rsidR="00C3666E" w:rsidRPr="00A048C5">
        <w:rPr>
          <w:rFonts w:ascii="Arial Narrow" w:hAnsi="Arial Narrow" w:cs="Times New Roman"/>
        </w:rPr>
        <w:t xml:space="preserve">Oferta educațională este în </w:t>
      </w:r>
      <w:r>
        <w:rPr>
          <w:rFonts w:ascii="Arial Narrow" w:hAnsi="Arial Narrow" w:cs="Times New Roman"/>
        </w:rPr>
        <w:t>acord</w:t>
      </w:r>
      <w:r w:rsidR="00C3666E" w:rsidRPr="00A048C5">
        <w:rPr>
          <w:rFonts w:ascii="Arial Narrow" w:hAnsi="Arial Narrow" w:cs="Times New Roman"/>
        </w:rPr>
        <w:t xml:space="preserve"> cu noile tendințe și provocări din domeniul ingineriei autovehiculelor, una dintre aceste tendințe fiind </w:t>
      </w:r>
      <w:r w:rsidR="00C3666E" w:rsidRPr="001D7F4D">
        <w:rPr>
          <w:rFonts w:ascii="Arial Narrow" w:hAnsi="Arial Narrow" w:cs="Times New Roman"/>
        </w:rPr>
        <w:t xml:space="preserve">autovehiculul conectat și autonom, </w:t>
      </w:r>
      <w:r w:rsidR="00C3666E" w:rsidRPr="00E50D97">
        <w:rPr>
          <w:rFonts w:ascii="Arial Narrow" w:hAnsi="Arial Narrow" w:cs="Times New Roman"/>
        </w:rPr>
        <w:t>ca urmare a disponibilității unei conectivități permise de rețelele 5G.</w:t>
      </w:r>
      <w:r w:rsidR="00C3666E" w:rsidRPr="00A048C5">
        <w:rPr>
          <w:rFonts w:ascii="Arial Narrow" w:hAnsi="Arial Narrow" w:cs="Times New Roman"/>
        </w:rPr>
        <w:t xml:space="preserve"> </w:t>
      </w:r>
      <w:r w:rsidR="00EF14F3">
        <w:rPr>
          <w:rFonts w:ascii="Arial Narrow" w:hAnsi="Arial Narrow" w:cs="Times New Roman"/>
        </w:rPr>
        <w:t>P</w:t>
      </w:r>
      <w:r w:rsidR="00C3666E" w:rsidRPr="00A048C5">
        <w:rPr>
          <w:rFonts w:ascii="Arial Narrow" w:hAnsi="Arial Narrow" w:cs="Times New Roman"/>
        </w:rPr>
        <w:t xml:space="preserve">lanul de învățământ al specializării Autovehicule Rutiere include și discipline care, prin conținutul acestora, tratează sistemele de propulsie hibride și electrice, sistemele de senzori la bord, precum și capabilitățile de procesare din ce în ce mai puternice. </w:t>
      </w:r>
      <w:r w:rsidR="002047F1" w:rsidRPr="001D7F4D">
        <w:rPr>
          <w:rFonts w:ascii="Arial Narrow" w:hAnsi="Arial Narrow" w:cs="Times New Roman"/>
        </w:rPr>
        <w:t xml:space="preserve">Studenții care urmează cursurile specializării Autovehicule Rutiere beneficiază de burse </w:t>
      </w:r>
      <w:r w:rsidR="00057DC6" w:rsidRPr="001D7F4D">
        <w:rPr>
          <w:rFonts w:ascii="Arial Narrow" w:hAnsi="Arial Narrow" w:cs="Times New Roman"/>
        </w:rPr>
        <w:t xml:space="preserve">de studii în cadrul </w:t>
      </w:r>
      <w:r w:rsidR="00057DC6" w:rsidRPr="0064492C">
        <w:rPr>
          <w:rFonts w:ascii="Arial Narrow" w:hAnsi="Arial Narrow" w:cs="Times New Roman"/>
          <w:b/>
          <w:bCs/>
          <w14:shadow w14:blurRad="50800" w14:dist="38100" w14:dir="5400000" w14:sx="100000" w14:sy="100000" w14:kx="0" w14:ky="0" w14:algn="t">
            <w14:srgbClr w14:val="000000">
              <w14:alpha w14:val="60000"/>
            </w14:srgbClr>
          </w14:shadow>
        </w:rPr>
        <w:t xml:space="preserve">programului </w:t>
      </w:r>
      <w:r w:rsidR="002047F1" w:rsidRPr="0064492C">
        <w:rPr>
          <w:rFonts w:ascii="Arial Narrow" w:hAnsi="Arial Narrow" w:cs="Times New Roman"/>
          <w:b/>
          <w:bCs/>
          <w14:shadow w14:blurRad="50800" w14:dist="38100" w14:dir="5400000" w14:sx="100000" w14:sy="100000" w14:kx="0" w14:ky="0" w14:algn="t">
            <w14:srgbClr w14:val="000000">
              <w14:alpha w14:val="60000"/>
            </w14:srgbClr>
          </w14:shadow>
        </w:rPr>
        <w:t>Erasmus</w:t>
      </w:r>
      <w:r w:rsidR="002047F1" w:rsidRPr="001D7F4D">
        <w:rPr>
          <w:rFonts w:ascii="Arial Narrow" w:hAnsi="Arial Narrow" w:cs="Times New Roman"/>
        </w:rPr>
        <w:t xml:space="preserve"> la universităţi de prestigiu din </w:t>
      </w:r>
      <w:r w:rsidR="00057DC6" w:rsidRPr="001D7F4D">
        <w:rPr>
          <w:rFonts w:ascii="Arial Narrow" w:hAnsi="Arial Narrow" w:cs="Times New Roman"/>
        </w:rPr>
        <w:t>Uniunea</w:t>
      </w:r>
      <w:r w:rsidR="002047F1" w:rsidRPr="001D7F4D">
        <w:rPr>
          <w:rFonts w:ascii="Arial Narrow" w:hAnsi="Arial Narrow" w:cs="Times New Roman"/>
        </w:rPr>
        <w:t xml:space="preserve"> Europeană şi internship-uri la companiile multinaţionale </w:t>
      </w:r>
      <w:r w:rsidR="00B44014" w:rsidRPr="001D7F4D">
        <w:rPr>
          <w:rFonts w:ascii="Arial Narrow" w:hAnsi="Arial Narrow" w:cs="Times New Roman"/>
        </w:rPr>
        <w:t>din</w:t>
      </w:r>
      <w:r w:rsidR="001E3B9E" w:rsidRPr="001D7F4D">
        <w:rPr>
          <w:rFonts w:ascii="Arial Narrow" w:hAnsi="Arial Narrow" w:cs="Times New Roman"/>
        </w:rPr>
        <w:t xml:space="preserve"> zona de vest</w:t>
      </w:r>
      <w:r w:rsidR="00B44014" w:rsidRPr="001D7F4D">
        <w:rPr>
          <w:rFonts w:ascii="Arial Narrow" w:hAnsi="Arial Narrow" w:cs="Times New Roman"/>
        </w:rPr>
        <w:t xml:space="preserve"> a României</w:t>
      </w:r>
      <w:r w:rsidR="001E3B9E" w:rsidRPr="00EF14F3">
        <w:rPr>
          <w:rFonts w:ascii="Arial Narrow" w:hAnsi="Arial Narrow" w:cs="Times New Roman"/>
          <w:b/>
          <w:bCs/>
          <w14:shadow w14:blurRad="50800" w14:dist="38100" w14:dir="5400000" w14:sx="100000" w14:sy="100000" w14:kx="0" w14:ky="0" w14:algn="t">
            <w14:srgbClr w14:val="000000">
              <w14:alpha w14:val="60000"/>
            </w14:srgbClr>
          </w14:shadow>
        </w:rPr>
        <w:t>.</w:t>
      </w:r>
      <w:r w:rsidR="00057DC6">
        <w:rPr>
          <w:rFonts w:ascii="Arial Narrow" w:hAnsi="Arial Narrow" w:cs="Times New Roman"/>
          <w:bCs/>
        </w:rPr>
        <w:t xml:space="preserve"> </w:t>
      </w:r>
      <w:r w:rsidR="001E3B9E" w:rsidRPr="00B44014">
        <w:rPr>
          <w:rFonts w:ascii="Arial Narrow" w:hAnsi="Arial Narrow" w:cs="Times New Roman"/>
        </w:rPr>
        <w:t xml:space="preserve">Experiența internațională dobândită, </w:t>
      </w:r>
      <w:r w:rsidR="00B44014" w:rsidRPr="00B44014">
        <w:rPr>
          <w:rFonts w:ascii="Arial Narrow" w:hAnsi="Arial Narrow" w:cs="Times New Roman"/>
        </w:rPr>
        <w:t xml:space="preserve">va reprezenta un plus pe </w:t>
      </w:r>
      <w:r w:rsidR="001E3B9E" w:rsidRPr="00B44014">
        <w:rPr>
          <w:rFonts w:ascii="Arial Narrow" w:hAnsi="Arial Narrow" w:cs="Times New Roman"/>
        </w:rPr>
        <w:t>piața muncii</w:t>
      </w:r>
      <w:r w:rsidR="00B44014" w:rsidRPr="00B44014">
        <w:rPr>
          <w:rFonts w:ascii="Arial Narrow" w:hAnsi="Arial Narrow" w:cs="Times New Roman"/>
        </w:rPr>
        <w:t>, atât internă, cât și internațională</w:t>
      </w:r>
      <w:r w:rsidR="004274A9">
        <w:rPr>
          <w:rFonts w:ascii="Arial Narrow" w:hAnsi="Arial Narrow" w:cs="Times New Roman"/>
        </w:rPr>
        <w:t xml:space="preserve"> -</w:t>
      </w:r>
      <w:r w:rsidR="00B44014" w:rsidRPr="00B44014">
        <w:rPr>
          <w:rFonts w:ascii="Arial Narrow" w:hAnsi="Arial Narrow" w:cs="Times New Roman"/>
        </w:rPr>
        <w:t xml:space="preserve"> din ce în ce mai competitive.</w:t>
      </w:r>
      <w:r w:rsidR="00B44014">
        <w:rPr>
          <w:rFonts w:ascii="Arial Narrow" w:hAnsi="Arial Narrow" w:cs="Times New Roman"/>
        </w:rPr>
        <w:t xml:space="preserve"> </w:t>
      </w:r>
      <w:r w:rsidR="00432D07">
        <w:rPr>
          <w:rFonts w:ascii="Arial Narrow" w:hAnsi="Arial Narrow" w:cs="Times New Roman"/>
          <w:b/>
          <w:bCs/>
          <w14:shadow w14:blurRad="50800" w14:dist="38100" w14:dir="5400000" w14:sx="100000" w14:sy="100000" w14:kx="0" w14:ky="0" w14:algn="t">
            <w14:srgbClr w14:val="000000">
              <w14:alpha w14:val="60000"/>
            </w14:srgbClr>
          </w14:shadow>
        </w:rPr>
        <w:t>După finalizarea ciclului de licență</w:t>
      </w:r>
      <w:r w:rsidR="00432D07" w:rsidRPr="00EF14F3">
        <w:rPr>
          <w:rFonts w:ascii="Arial Narrow" w:hAnsi="Arial Narrow" w:cs="Times New Roman"/>
          <w:b/>
          <w:bCs/>
          <w14:shadow w14:blurRad="50800" w14:dist="38100" w14:dir="5400000" w14:sx="100000" w14:sy="100000" w14:kx="0" w14:ky="0" w14:algn="t">
            <w14:srgbClr w14:val="000000">
              <w14:alpha w14:val="60000"/>
            </w14:srgbClr>
          </w14:shadow>
        </w:rPr>
        <w:t xml:space="preserve"> </w:t>
      </w:r>
      <w:r w:rsidR="00432D07">
        <w:rPr>
          <w:rFonts w:ascii="Arial Narrow" w:hAnsi="Arial Narrow" w:cs="Times New Roman"/>
          <w:b/>
          <w:bCs/>
          <w14:shadow w14:blurRad="50800" w14:dist="38100" w14:dir="5400000" w14:sx="100000" w14:sy="100000" w14:kx="0" w14:ky="0" w14:algn="t">
            <w14:srgbClr w14:val="000000">
              <w14:alpha w14:val="60000"/>
            </w14:srgbClr>
          </w14:shadow>
        </w:rPr>
        <w:t>- d</w:t>
      </w:r>
      <w:r w:rsidR="00664990" w:rsidRPr="001347B3">
        <w:rPr>
          <w:rFonts w:ascii="Arial Narrow" w:hAnsi="Arial Narrow" w:cs="Times New Roman"/>
          <w:b/>
          <w:bCs/>
          <w14:shadow w14:blurRad="50800" w14:dist="38100" w14:dir="5400000" w14:sx="100000" w14:sy="100000" w14:kx="0" w14:ky="0" w14:algn="t">
            <w14:srgbClr w14:val="000000">
              <w14:alpha w14:val="60000"/>
            </w14:srgbClr>
          </w14:shadow>
        </w:rPr>
        <w:t>acă ve</w:t>
      </w:r>
      <w:r w:rsidR="00461A91" w:rsidRPr="001347B3">
        <w:rPr>
          <w:rFonts w:ascii="Arial Narrow" w:hAnsi="Arial Narrow" w:cs="Times New Roman"/>
          <w:b/>
          <w:bCs/>
          <w14:shadow w14:blurRad="50800" w14:dist="38100" w14:dir="5400000" w14:sx="100000" w14:sy="100000" w14:kx="0" w14:ky="0" w14:algn="t">
            <w14:srgbClr w14:val="000000">
              <w14:alpha w14:val="60000"/>
            </w14:srgbClr>
          </w14:shadow>
        </w:rPr>
        <w:t>ț</w:t>
      </w:r>
      <w:r w:rsidR="00664990" w:rsidRPr="001347B3">
        <w:rPr>
          <w:rFonts w:ascii="Arial Narrow" w:hAnsi="Arial Narrow" w:cs="Times New Roman"/>
          <w:b/>
          <w:bCs/>
          <w14:shadow w14:blurRad="50800" w14:dist="38100" w14:dir="5400000" w14:sx="100000" w14:sy="100000" w14:kx="0" w14:ky="0" w14:algn="t">
            <w14:srgbClr w14:val="000000">
              <w14:alpha w14:val="60000"/>
            </w14:srgbClr>
          </w14:shadow>
        </w:rPr>
        <w:t>i reuşi să fi</w:t>
      </w:r>
      <w:r w:rsidR="00461A91" w:rsidRPr="001347B3">
        <w:rPr>
          <w:rFonts w:ascii="Arial Narrow" w:hAnsi="Arial Narrow" w:cs="Times New Roman"/>
          <w:b/>
          <w:bCs/>
          <w14:shadow w14:blurRad="50800" w14:dist="38100" w14:dir="5400000" w14:sx="100000" w14:sy="100000" w14:kx="0" w14:ky="0" w14:algn="t">
            <w14:srgbClr w14:val="000000">
              <w14:alpha w14:val="60000"/>
            </w14:srgbClr>
          </w14:shadow>
        </w:rPr>
        <w:t>ț</w:t>
      </w:r>
      <w:r w:rsidR="00664990" w:rsidRPr="001347B3">
        <w:rPr>
          <w:rFonts w:ascii="Arial Narrow" w:hAnsi="Arial Narrow" w:cs="Times New Roman"/>
          <w:b/>
          <w:bCs/>
          <w14:shadow w14:blurRad="50800" w14:dist="38100" w14:dir="5400000" w14:sx="100000" w14:sy="100000" w14:kx="0" w14:ky="0" w14:algn="t">
            <w14:srgbClr w14:val="000000">
              <w14:alpha w14:val="60000"/>
            </w14:srgbClr>
          </w14:shadow>
        </w:rPr>
        <w:t>i admi</w:t>
      </w:r>
      <w:r w:rsidR="00A732E3">
        <w:rPr>
          <w:rFonts w:ascii="Arial Narrow" w:hAnsi="Arial Narrow" w:cs="Times New Roman"/>
          <w:b/>
          <w:bCs/>
          <w14:shadow w14:blurRad="50800" w14:dist="38100" w14:dir="5400000" w14:sx="100000" w14:sy="100000" w14:kx="0" w14:ky="0" w14:algn="t">
            <w14:srgbClr w14:val="000000">
              <w14:alpha w14:val="60000"/>
            </w14:srgbClr>
          </w14:shadow>
        </w:rPr>
        <w:t>ș</w:t>
      </w:r>
      <w:r w:rsidR="00461A91" w:rsidRPr="001347B3">
        <w:rPr>
          <w:rFonts w:ascii="Arial Narrow" w:hAnsi="Arial Narrow" w:cs="Times New Roman"/>
          <w:b/>
          <w:bCs/>
          <w14:shadow w14:blurRad="50800" w14:dist="38100" w14:dir="5400000" w14:sx="100000" w14:sy="100000" w14:kx="0" w14:ky="0" w14:algn="t">
            <w14:srgbClr w14:val="000000">
              <w14:alpha w14:val="60000"/>
            </w14:srgbClr>
          </w14:shadow>
        </w:rPr>
        <w:t>i</w:t>
      </w:r>
      <w:r w:rsidR="00664990" w:rsidRPr="001347B3">
        <w:rPr>
          <w:rFonts w:ascii="Arial Narrow" w:hAnsi="Arial Narrow" w:cs="Times New Roman"/>
          <w:b/>
          <w:bCs/>
          <w14:shadow w14:blurRad="50800" w14:dist="38100" w14:dir="5400000" w14:sx="100000" w14:sy="100000" w14:kx="0" w14:ky="0" w14:algn="t">
            <w14:srgbClr w14:val="000000">
              <w14:alpha w14:val="60000"/>
            </w14:srgbClr>
          </w14:shadow>
        </w:rPr>
        <w:t xml:space="preserve"> la s</w:t>
      </w:r>
      <w:r w:rsidR="00A048C5" w:rsidRPr="001347B3">
        <w:rPr>
          <w:rFonts w:ascii="Arial Narrow" w:hAnsi="Arial Narrow" w:cs="Times New Roman"/>
          <w:b/>
          <w:bCs/>
          <w14:shadow w14:blurRad="50800" w14:dist="38100" w14:dir="5400000" w14:sx="100000" w14:sy="100000" w14:kx="0" w14:ky="0" w14:algn="t">
            <w14:srgbClr w14:val="000000">
              <w14:alpha w14:val="60000"/>
            </w14:srgbClr>
          </w14:shadow>
        </w:rPr>
        <w:t>pecializarea</w:t>
      </w:r>
      <w:r w:rsidR="00664990" w:rsidRPr="001347B3">
        <w:rPr>
          <w:rFonts w:ascii="Arial Narrow" w:hAnsi="Arial Narrow" w:cs="Times New Roman"/>
          <w:b/>
          <w:bCs/>
          <w14:shadow w14:blurRad="50800" w14:dist="38100" w14:dir="5400000" w14:sx="100000" w14:sy="100000" w14:kx="0" w14:ky="0" w14:algn="t">
            <w14:srgbClr w14:val="000000">
              <w14:alpha w14:val="60000"/>
            </w14:srgbClr>
          </w14:shadow>
        </w:rPr>
        <w:t xml:space="preserve"> noastră</w:t>
      </w:r>
      <w:r w:rsidR="00432D07">
        <w:rPr>
          <w:rFonts w:ascii="Arial Narrow" w:hAnsi="Arial Narrow" w:cs="Times New Roman"/>
          <w:b/>
          <w:bCs/>
          <w14:shadow w14:blurRad="50800" w14:dist="38100" w14:dir="5400000" w14:sx="100000" w14:sy="100000" w14:kx="0" w14:ky="0" w14:algn="t">
            <w14:srgbClr w14:val="000000">
              <w14:alpha w14:val="60000"/>
            </w14:srgbClr>
          </w14:shadow>
        </w:rPr>
        <w:t xml:space="preserve"> -</w:t>
      </w:r>
      <w:r w:rsidR="00664990" w:rsidRPr="001347B3">
        <w:rPr>
          <w:rFonts w:ascii="Arial Narrow" w:hAnsi="Arial Narrow" w:cs="Times New Roman"/>
          <w:b/>
          <w:bCs/>
          <w14:shadow w14:blurRad="50800" w14:dist="38100" w14:dir="5400000" w14:sx="100000" w14:sy="100000" w14:kx="0" w14:ky="0" w14:algn="t">
            <w14:srgbClr w14:val="000000">
              <w14:alpha w14:val="60000"/>
            </w14:srgbClr>
          </w14:shadow>
        </w:rPr>
        <w:t xml:space="preserve"> ve</w:t>
      </w:r>
      <w:r w:rsidR="00A732E3">
        <w:rPr>
          <w:rFonts w:ascii="Arial Narrow" w:hAnsi="Arial Narrow" w:cs="Times New Roman"/>
          <w:b/>
          <w:bCs/>
          <w14:shadow w14:blurRad="50800" w14:dist="38100" w14:dir="5400000" w14:sx="100000" w14:sy="100000" w14:kx="0" w14:ky="0" w14:algn="t">
            <w14:srgbClr w14:val="000000">
              <w14:alpha w14:val="60000"/>
            </w14:srgbClr>
          </w14:shadow>
        </w:rPr>
        <w:t>ț</w:t>
      </w:r>
      <w:r w:rsidR="00664990" w:rsidRPr="001347B3">
        <w:rPr>
          <w:rFonts w:ascii="Arial Narrow" w:hAnsi="Arial Narrow" w:cs="Times New Roman"/>
          <w:b/>
          <w:bCs/>
          <w14:shadow w14:blurRad="50800" w14:dist="38100" w14:dir="5400000" w14:sx="100000" w14:sy="100000" w14:kx="0" w14:ky="0" w14:algn="t">
            <w14:srgbClr w14:val="000000">
              <w14:alpha w14:val="60000"/>
            </w14:srgbClr>
          </w14:shadow>
        </w:rPr>
        <w:t xml:space="preserve">i </w:t>
      </w:r>
      <w:r w:rsidR="00D052FD">
        <w:rPr>
          <w:rFonts w:ascii="Arial Narrow" w:hAnsi="Arial Narrow" w:cs="Times New Roman"/>
          <w:b/>
          <w:bCs/>
          <w14:shadow w14:blurRad="50800" w14:dist="38100" w14:dir="5400000" w14:sx="100000" w14:sy="100000" w14:kx="0" w14:ky="0" w14:algn="t">
            <w14:srgbClr w14:val="000000">
              <w14:alpha w14:val="60000"/>
            </w14:srgbClr>
          </w14:shadow>
        </w:rPr>
        <w:t xml:space="preserve">dobândi </w:t>
      </w:r>
      <w:r w:rsidR="00664990" w:rsidRPr="001347B3">
        <w:rPr>
          <w:rFonts w:ascii="Arial Narrow" w:hAnsi="Arial Narrow" w:cs="Times New Roman"/>
          <w:b/>
          <w:bCs/>
          <w14:shadow w14:blurRad="50800" w14:dist="38100" w14:dir="5400000" w14:sx="100000" w14:sy="100000" w14:kx="0" w14:ky="0" w14:algn="t">
            <w14:srgbClr w14:val="000000">
              <w14:alpha w14:val="60000"/>
            </w14:srgbClr>
          </w14:shadow>
        </w:rPr>
        <w:t>c</w:t>
      </w:r>
      <w:r w:rsidR="00D052FD">
        <w:rPr>
          <w:rFonts w:ascii="Arial Narrow" w:hAnsi="Arial Narrow" w:cs="Times New Roman"/>
          <w:b/>
          <w:bCs/>
          <w14:shadow w14:blurRad="50800" w14:dist="38100" w14:dir="5400000" w14:sx="100000" w14:sy="100000" w14:kx="0" w14:ky="0" w14:algn="t">
            <w14:srgbClr w14:val="000000">
              <w14:alpha w14:val="60000"/>
            </w14:srgbClr>
          </w14:shadow>
        </w:rPr>
        <w:t>ompetențe</w:t>
      </w:r>
      <w:r w:rsidR="00664990" w:rsidRPr="001347B3">
        <w:rPr>
          <w:rFonts w:ascii="Arial Narrow" w:hAnsi="Arial Narrow" w:cs="Times New Roman"/>
          <w:b/>
          <w:bCs/>
          <w14:shadow w14:blurRad="50800" w14:dist="38100" w14:dir="5400000" w14:sx="100000" w14:sy="100000" w14:kx="0" w14:ky="0" w14:algn="t">
            <w14:srgbClr w14:val="000000">
              <w14:alpha w14:val="60000"/>
            </w14:srgbClr>
          </w14:shadow>
        </w:rPr>
        <w:t xml:space="preserve"> </w:t>
      </w:r>
      <w:r w:rsidR="00F119C2">
        <w:rPr>
          <w:rFonts w:ascii="Arial Narrow" w:hAnsi="Arial Narrow" w:cs="Times New Roman"/>
          <w:b/>
          <w:bCs/>
          <w14:shadow w14:blurRad="50800" w14:dist="38100" w14:dir="5400000" w14:sx="100000" w14:sy="100000" w14:kx="0" w14:ky="0" w14:algn="t">
            <w14:srgbClr w14:val="000000">
              <w14:alpha w14:val="60000"/>
            </w14:srgbClr>
          </w14:shadow>
        </w:rPr>
        <w:t xml:space="preserve">care să satisfacă cerințele </w:t>
      </w:r>
      <w:r w:rsidR="00B223F6">
        <w:rPr>
          <w:rFonts w:ascii="Arial Narrow" w:hAnsi="Arial Narrow" w:cs="Times New Roman"/>
          <w:b/>
          <w:bCs/>
          <w14:shadow w14:blurRad="50800" w14:dist="38100" w14:dir="5400000" w14:sx="100000" w14:sy="100000" w14:kx="0" w14:ky="0" w14:algn="t">
            <w14:srgbClr w14:val="000000">
              <w14:alpha w14:val="60000"/>
            </w14:srgbClr>
          </w14:shadow>
        </w:rPr>
        <w:t xml:space="preserve">exigente ale </w:t>
      </w:r>
      <w:r w:rsidR="00634A9E" w:rsidRPr="001347B3">
        <w:rPr>
          <w:rFonts w:ascii="Arial Narrow" w:hAnsi="Arial Narrow" w:cs="Times New Roman"/>
          <w:b/>
          <w:bCs/>
          <w14:shadow w14:blurRad="50800" w14:dist="38100" w14:dir="5400000" w14:sx="100000" w14:sy="100000" w14:kx="0" w14:ky="0" w14:algn="t">
            <w14:srgbClr w14:val="000000">
              <w14:alpha w14:val="60000"/>
            </w14:srgbClr>
          </w14:shadow>
        </w:rPr>
        <w:t>angaj</w:t>
      </w:r>
      <w:r w:rsidR="00F119C2">
        <w:rPr>
          <w:rFonts w:ascii="Arial Narrow" w:hAnsi="Arial Narrow" w:cs="Times New Roman"/>
          <w:b/>
          <w:bCs/>
          <w14:shadow w14:blurRad="50800" w14:dist="38100" w14:dir="5400000" w14:sx="100000" w14:sy="100000" w14:kx="0" w14:ky="0" w14:algn="t">
            <w14:srgbClr w14:val="000000">
              <w14:alpha w14:val="60000"/>
            </w14:srgbClr>
          </w14:shadow>
        </w:rPr>
        <w:t>atorilor</w:t>
      </w:r>
      <w:r w:rsidR="00634A9E" w:rsidRPr="001347B3">
        <w:rPr>
          <w:rFonts w:ascii="Arial Narrow" w:hAnsi="Arial Narrow" w:cs="Times New Roman"/>
          <w:b/>
          <w:bCs/>
          <w14:shadow w14:blurRad="50800" w14:dist="38100" w14:dir="5400000" w14:sx="100000" w14:sy="100000" w14:kx="0" w14:ky="0" w14:algn="t">
            <w14:srgbClr w14:val="000000">
              <w14:alpha w14:val="60000"/>
            </w14:srgbClr>
          </w14:shadow>
        </w:rPr>
        <w:t xml:space="preserve"> </w:t>
      </w:r>
      <w:r w:rsidR="00F119C2">
        <w:rPr>
          <w:rFonts w:ascii="Arial Narrow" w:hAnsi="Arial Narrow" w:cs="Times New Roman"/>
          <w:b/>
          <w:bCs/>
          <w14:shadow w14:blurRad="50800" w14:dist="38100" w14:dir="5400000" w14:sx="100000" w14:sy="100000" w14:kx="0" w14:ky="0" w14:algn="t">
            <w14:srgbClr w14:val="000000">
              <w14:alpha w14:val="60000"/>
            </w14:srgbClr>
          </w14:shadow>
        </w:rPr>
        <w:t>din in</w:t>
      </w:r>
      <w:r w:rsidR="00634A9E" w:rsidRPr="001347B3">
        <w:rPr>
          <w:rFonts w:ascii="Arial Narrow" w:hAnsi="Arial Narrow" w:cs="Times New Roman"/>
          <w:b/>
          <w:bCs/>
          <w14:shadow w14:blurRad="50800" w14:dist="38100" w14:dir="5400000" w14:sx="100000" w14:sy="100000" w14:kx="0" w14:ky="0" w14:algn="t">
            <w14:srgbClr w14:val="000000">
              <w14:alpha w14:val="60000"/>
            </w14:srgbClr>
          </w14:shadow>
        </w:rPr>
        <w:t>dustria automotive.</w:t>
      </w:r>
      <w:r w:rsidR="00057DC6">
        <w:rPr>
          <w:rFonts w:ascii="Arial Narrow" w:hAnsi="Arial Narrow" w:cs="Times New Roman"/>
          <w:b/>
          <w:bCs/>
          <w14:shadow w14:blurRad="50800" w14:dist="38100" w14:dir="5400000" w14:sx="100000" w14:sy="100000" w14:kx="0" w14:ky="0" w14:algn="t">
            <w14:srgbClr w14:val="000000">
              <w14:alpha w14:val="60000"/>
            </w14:srgbClr>
          </w14:shadow>
        </w:rPr>
        <w:t xml:space="preserve"> </w:t>
      </w:r>
    </w:p>
    <w:p w14:paraId="588EA285" w14:textId="0190EE46" w:rsidR="00DD6429" w:rsidRPr="0095116D" w:rsidRDefault="00AF200B" w:rsidP="000614AF">
      <w:pPr>
        <w:spacing w:before="120" w:after="120" w:line="276" w:lineRule="auto"/>
        <w:jc w:val="both"/>
        <w:rPr>
          <w:rFonts w:ascii="Arial Narrow" w:hAnsi="Arial Narrow" w:cs="Times New Roman"/>
          <w:b/>
          <w:color w:val="3333CC"/>
        </w:rPr>
      </w:pPr>
      <w:r w:rsidRPr="0095116D">
        <w:rPr>
          <w:rFonts w:ascii="Arial Narrow" w:hAnsi="Arial Narrow" w:cs="Times New Roman"/>
          <w:b/>
          <w:color w:val="3333CC"/>
        </w:rPr>
        <w:t xml:space="preserve">Ce vei studia și </w:t>
      </w:r>
      <w:r w:rsidR="00E3756F" w:rsidRPr="0095116D">
        <w:rPr>
          <w:rFonts w:ascii="Arial Narrow" w:hAnsi="Arial Narrow" w:cs="Times New Roman"/>
          <w:b/>
          <w:color w:val="3333CC"/>
        </w:rPr>
        <w:t>pentru ce te vei pregăti</w:t>
      </w:r>
      <w:r w:rsidRPr="0095116D">
        <w:rPr>
          <w:rFonts w:ascii="Arial Narrow" w:hAnsi="Arial Narrow" w:cs="Times New Roman"/>
          <w:b/>
          <w:color w:val="3333CC"/>
        </w:rPr>
        <w:t>?</w:t>
      </w:r>
      <w:r w:rsidR="009D2488" w:rsidRPr="0095116D">
        <w:rPr>
          <w:rFonts w:ascii="Arial Narrow" w:hAnsi="Arial Narrow" w:cs="Times New Roman"/>
        </w:rPr>
        <w:t xml:space="preserve"> </w:t>
      </w:r>
    </w:p>
    <w:p w14:paraId="32554571" w14:textId="2EB4ED19" w:rsidR="00873E50" w:rsidRDefault="00697039" w:rsidP="006A196F">
      <w:pPr>
        <w:spacing w:after="0"/>
        <w:jc w:val="both"/>
        <w:rPr>
          <w:rFonts w:ascii="Arial Narrow" w:hAnsi="Arial Narrow" w:cs="Times New Roman"/>
        </w:rPr>
      </w:pPr>
      <w:r>
        <w:rPr>
          <w:noProof/>
          <w:lang w:val="en-US"/>
        </w:rPr>
        <w:drawing>
          <wp:anchor distT="0" distB="0" distL="114300" distR="114300" simplePos="0" relativeHeight="251671552" behindDoc="0" locked="0" layoutInCell="1" allowOverlap="1" wp14:anchorId="3033FF1E" wp14:editId="0678617D">
            <wp:simplePos x="0" y="0"/>
            <wp:positionH relativeFrom="margin">
              <wp:align>right</wp:align>
            </wp:positionH>
            <wp:positionV relativeFrom="paragraph">
              <wp:posOffset>1402901</wp:posOffset>
            </wp:positionV>
            <wp:extent cx="1882140" cy="97155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214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997">
        <w:rPr>
          <w:rFonts w:ascii="Arial Narrow" w:hAnsi="Arial Narrow" w:cs="Times New Roman"/>
        </w:rPr>
        <w:t>Pe parcursul ciclului de licență, vei s</w:t>
      </w:r>
      <w:r w:rsidR="003B5CCB">
        <w:rPr>
          <w:rFonts w:ascii="Arial Narrow" w:hAnsi="Arial Narrow" w:cs="Times New Roman"/>
        </w:rPr>
        <w:t>t</w:t>
      </w:r>
      <w:r w:rsidR="00444997">
        <w:rPr>
          <w:rFonts w:ascii="Arial Narrow" w:hAnsi="Arial Narrow" w:cs="Times New Roman"/>
        </w:rPr>
        <w:t>udia atât di</w:t>
      </w:r>
      <w:r w:rsidR="003B5CCB">
        <w:rPr>
          <w:rFonts w:ascii="Arial Narrow" w:hAnsi="Arial Narrow" w:cs="Times New Roman"/>
        </w:rPr>
        <w:t>s</w:t>
      </w:r>
      <w:r w:rsidR="00444997">
        <w:rPr>
          <w:rFonts w:ascii="Arial Narrow" w:hAnsi="Arial Narrow" w:cs="Times New Roman"/>
        </w:rPr>
        <w:t xml:space="preserve">cipline fundamentale, cât și discipline de specialitate. </w:t>
      </w:r>
      <w:r w:rsidR="00664990">
        <w:rPr>
          <w:rFonts w:ascii="Arial Narrow" w:hAnsi="Arial Narrow" w:cs="Times New Roman"/>
        </w:rPr>
        <w:t xml:space="preserve">La finalul ciclului de licență al specializării Autovehicule Rutiere, </w:t>
      </w:r>
      <w:r w:rsidR="00664990" w:rsidRPr="00D34388">
        <w:rPr>
          <w:rFonts w:ascii="Arial Narrow" w:hAnsi="Arial Narrow" w:cs="Times New Roman"/>
        </w:rPr>
        <w:t xml:space="preserve">vei dezvolta abilități tehnice cheie, </w:t>
      </w:r>
      <w:r w:rsidR="00444997">
        <w:rPr>
          <w:rFonts w:ascii="Arial Narrow" w:hAnsi="Arial Narrow" w:cs="Times New Roman"/>
        </w:rPr>
        <w:t>îți</w:t>
      </w:r>
      <w:r w:rsidR="00664990" w:rsidRPr="00D34388">
        <w:rPr>
          <w:rFonts w:ascii="Arial Narrow" w:hAnsi="Arial Narrow" w:cs="Times New Roman"/>
        </w:rPr>
        <w:t xml:space="preserve"> vei spori gândirea creativă și vei învăța de la experți din industria automotive.</w:t>
      </w:r>
      <w:r w:rsidR="00664990">
        <w:rPr>
          <w:rFonts w:ascii="Arial Narrow" w:hAnsi="Arial Narrow" w:cs="Times New Roman"/>
        </w:rPr>
        <w:t xml:space="preserve"> </w:t>
      </w:r>
      <w:r w:rsidR="00F8027C">
        <w:rPr>
          <w:noProof/>
          <w:lang w:val="en-US"/>
        </w:rPr>
        <w:drawing>
          <wp:anchor distT="0" distB="0" distL="114300" distR="114300" simplePos="0" relativeHeight="251665408" behindDoc="0" locked="0" layoutInCell="1" allowOverlap="1" wp14:anchorId="30E84310" wp14:editId="6D68B2B7">
            <wp:simplePos x="0" y="0"/>
            <wp:positionH relativeFrom="margin">
              <wp:align>left</wp:align>
            </wp:positionH>
            <wp:positionV relativeFrom="paragraph">
              <wp:posOffset>925195</wp:posOffset>
            </wp:positionV>
            <wp:extent cx="1723083" cy="115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3083" cy="115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4990">
        <w:rPr>
          <w:rFonts w:ascii="Arial Narrow" w:hAnsi="Arial Narrow" w:cs="Times New Roman"/>
        </w:rPr>
        <w:t xml:space="preserve">Competențele </w:t>
      </w:r>
      <w:r w:rsidR="003B5CCB">
        <w:rPr>
          <w:rFonts w:ascii="Arial Narrow" w:hAnsi="Arial Narrow" w:cs="Times New Roman"/>
        </w:rPr>
        <w:t>pe care le vei avea</w:t>
      </w:r>
      <w:r w:rsidR="00664990">
        <w:rPr>
          <w:rFonts w:ascii="Arial Narrow" w:hAnsi="Arial Narrow" w:cs="Times New Roman"/>
        </w:rPr>
        <w:t xml:space="preserve"> la nivel de sistem,</w:t>
      </w:r>
      <w:r w:rsidR="00664990" w:rsidRPr="008749DF">
        <w:rPr>
          <w:rFonts w:ascii="Arial Narrow" w:hAnsi="Arial Narrow" w:cs="Times New Roman"/>
        </w:rPr>
        <w:t xml:space="preserve"> principalel</w:t>
      </w:r>
      <w:r w:rsidR="00664990">
        <w:rPr>
          <w:rFonts w:ascii="Arial Narrow" w:hAnsi="Arial Narrow" w:cs="Times New Roman"/>
        </w:rPr>
        <w:t xml:space="preserve">e </w:t>
      </w:r>
      <w:r w:rsidR="00664990" w:rsidRPr="008749DF">
        <w:rPr>
          <w:rFonts w:ascii="Arial Narrow" w:hAnsi="Arial Narrow" w:cs="Times New Roman"/>
        </w:rPr>
        <w:t>subsisteme și producți</w:t>
      </w:r>
      <w:r w:rsidR="00664990">
        <w:rPr>
          <w:rFonts w:ascii="Arial Narrow" w:hAnsi="Arial Narrow" w:cs="Times New Roman"/>
        </w:rPr>
        <w:t>a</w:t>
      </w:r>
      <w:r w:rsidR="00664990" w:rsidRPr="008749DF">
        <w:rPr>
          <w:rFonts w:ascii="Arial Narrow" w:hAnsi="Arial Narrow" w:cs="Times New Roman"/>
        </w:rPr>
        <w:t xml:space="preserve"> autovehiculelor rutiere</w:t>
      </w:r>
      <w:r w:rsidR="00664990">
        <w:rPr>
          <w:rFonts w:ascii="Arial Narrow" w:hAnsi="Arial Narrow" w:cs="Times New Roman"/>
        </w:rPr>
        <w:t xml:space="preserve">, se vor baza pe cunoștințele </w:t>
      </w:r>
      <w:r w:rsidR="003B5CCB">
        <w:rPr>
          <w:rFonts w:ascii="Arial Narrow" w:hAnsi="Arial Narrow" w:cs="Times New Roman"/>
        </w:rPr>
        <w:t>dobândite</w:t>
      </w:r>
      <w:r w:rsidR="00CC39D7">
        <w:rPr>
          <w:rFonts w:ascii="Arial Narrow" w:hAnsi="Arial Narrow" w:cs="Times New Roman"/>
        </w:rPr>
        <w:t xml:space="preserve"> privind</w:t>
      </w:r>
      <w:r w:rsidR="00664990">
        <w:rPr>
          <w:rFonts w:ascii="Arial Narrow" w:hAnsi="Arial Narrow" w:cs="Times New Roman"/>
        </w:rPr>
        <w:t xml:space="preserve"> </w:t>
      </w:r>
      <w:r w:rsidR="00664990" w:rsidRPr="002B0510">
        <w:rPr>
          <w:rFonts w:ascii="Arial Narrow" w:hAnsi="Arial Narrow" w:cs="Times New Roman"/>
        </w:rPr>
        <w:t>componentele principale și performanț</w:t>
      </w:r>
      <w:r w:rsidR="00444997">
        <w:rPr>
          <w:rFonts w:ascii="Arial Narrow" w:hAnsi="Arial Narrow" w:cs="Times New Roman"/>
        </w:rPr>
        <w:t>ele</w:t>
      </w:r>
      <w:r w:rsidR="00664990" w:rsidRPr="002B0510">
        <w:rPr>
          <w:rFonts w:ascii="Arial Narrow" w:hAnsi="Arial Narrow" w:cs="Times New Roman"/>
        </w:rPr>
        <w:t xml:space="preserve"> </w:t>
      </w:r>
      <w:r w:rsidR="00664990">
        <w:rPr>
          <w:rFonts w:ascii="Arial Narrow" w:hAnsi="Arial Narrow" w:cs="Times New Roman"/>
        </w:rPr>
        <w:t>auto</w:t>
      </w:r>
      <w:r w:rsidR="00664990" w:rsidRPr="002B0510">
        <w:rPr>
          <w:rFonts w:ascii="Arial Narrow" w:hAnsi="Arial Narrow" w:cs="Times New Roman"/>
        </w:rPr>
        <w:t>vehiculului,</w:t>
      </w:r>
      <w:r w:rsidR="00664990">
        <w:rPr>
          <w:rFonts w:ascii="Arial Narrow" w:hAnsi="Arial Narrow" w:cs="Times New Roman"/>
        </w:rPr>
        <w:t xml:space="preserve"> </w:t>
      </w:r>
      <w:r w:rsidR="00664990" w:rsidRPr="00D34388">
        <w:rPr>
          <w:rFonts w:ascii="Arial Narrow" w:hAnsi="Arial Narrow" w:cs="Times New Roman"/>
        </w:rPr>
        <w:t>sisteme</w:t>
      </w:r>
      <w:r w:rsidR="00664990">
        <w:rPr>
          <w:rFonts w:ascii="Arial Narrow" w:hAnsi="Arial Narrow" w:cs="Times New Roman"/>
        </w:rPr>
        <w:t>le</w:t>
      </w:r>
      <w:r w:rsidR="00664990" w:rsidRPr="00D34388">
        <w:rPr>
          <w:rFonts w:ascii="Arial Narrow" w:hAnsi="Arial Narrow" w:cs="Times New Roman"/>
        </w:rPr>
        <w:t xml:space="preserve"> de propulsie, suspensie, caroserie</w:t>
      </w:r>
      <w:r w:rsidR="00664990">
        <w:rPr>
          <w:rFonts w:ascii="Arial Narrow" w:hAnsi="Arial Narrow" w:cs="Times New Roman"/>
        </w:rPr>
        <w:t>,</w:t>
      </w:r>
      <w:r w:rsidR="00664990" w:rsidRPr="002B0510">
        <w:rPr>
          <w:rFonts w:ascii="Arial Narrow" w:hAnsi="Arial Narrow" w:cs="Times New Roman"/>
        </w:rPr>
        <w:t xml:space="preserve"> sisteme</w:t>
      </w:r>
      <w:r w:rsidR="00664990">
        <w:rPr>
          <w:rFonts w:ascii="Arial Narrow" w:hAnsi="Arial Narrow" w:cs="Times New Roman"/>
        </w:rPr>
        <w:t>le</w:t>
      </w:r>
      <w:r w:rsidR="00664990" w:rsidRPr="002B0510">
        <w:rPr>
          <w:rFonts w:ascii="Arial Narrow" w:hAnsi="Arial Narrow" w:cs="Times New Roman"/>
        </w:rPr>
        <w:t xml:space="preserve"> electrice pentru autovehicul, mașini electrice</w:t>
      </w:r>
      <w:r w:rsidR="00664990">
        <w:rPr>
          <w:rFonts w:ascii="Arial Narrow" w:hAnsi="Arial Narrow" w:cs="Times New Roman"/>
        </w:rPr>
        <w:t>,</w:t>
      </w:r>
      <w:r w:rsidR="001347B3">
        <w:rPr>
          <w:rFonts w:ascii="Arial Narrow" w:hAnsi="Arial Narrow" w:cs="Times New Roman"/>
        </w:rPr>
        <w:t xml:space="preserve"> </w:t>
      </w:r>
      <w:r w:rsidR="007A6B6A">
        <w:rPr>
          <w:rFonts w:ascii="Arial Narrow" w:hAnsi="Arial Narrow" w:cs="Times New Roman"/>
        </w:rPr>
        <w:t>analiza și reducerea</w:t>
      </w:r>
      <w:r w:rsidR="00A048C5">
        <w:rPr>
          <w:rFonts w:ascii="Arial Narrow" w:hAnsi="Arial Narrow" w:cs="Times New Roman"/>
        </w:rPr>
        <w:t xml:space="preserve"> </w:t>
      </w:r>
      <w:r w:rsidR="007A6B6A">
        <w:rPr>
          <w:rFonts w:ascii="Arial Narrow" w:hAnsi="Arial Narrow" w:cs="Times New Roman"/>
        </w:rPr>
        <w:t>poluării</w:t>
      </w:r>
      <w:r w:rsidR="001347B3">
        <w:rPr>
          <w:rFonts w:ascii="Arial Narrow" w:hAnsi="Arial Narrow" w:cs="Times New Roman"/>
        </w:rPr>
        <w:t>,</w:t>
      </w:r>
      <w:r w:rsidR="00664990" w:rsidRPr="002B0510">
        <w:rPr>
          <w:rFonts w:ascii="Arial Narrow" w:hAnsi="Arial Narrow" w:cs="Times New Roman"/>
        </w:rPr>
        <w:t xml:space="preserve"> procesele de producție și asamblare</w:t>
      </w:r>
      <w:r w:rsidR="00CC39D7">
        <w:rPr>
          <w:rFonts w:ascii="Arial Narrow" w:hAnsi="Arial Narrow" w:cs="Times New Roman"/>
        </w:rPr>
        <w:t xml:space="preserve"> </w:t>
      </w:r>
      <w:r w:rsidR="00664990" w:rsidRPr="002B0510">
        <w:rPr>
          <w:rFonts w:ascii="Arial Narrow" w:hAnsi="Arial Narrow" w:cs="Times New Roman"/>
        </w:rPr>
        <w:t>-</w:t>
      </w:r>
      <w:r w:rsidR="0015298D">
        <w:rPr>
          <w:rFonts w:ascii="Arial Narrow" w:hAnsi="Arial Narrow" w:cs="Times New Roman"/>
        </w:rPr>
        <w:t xml:space="preserve"> </w:t>
      </w:r>
      <w:r w:rsidR="00664990" w:rsidRPr="002B0510">
        <w:rPr>
          <w:rFonts w:ascii="Arial Narrow" w:hAnsi="Arial Narrow" w:cs="Times New Roman"/>
        </w:rPr>
        <w:t>controale și aplicarea acestora</w:t>
      </w:r>
      <w:r w:rsidR="00664990">
        <w:rPr>
          <w:rFonts w:ascii="Arial Narrow" w:hAnsi="Arial Narrow" w:cs="Times New Roman"/>
        </w:rPr>
        <w:t>,</w:t>
      </w:r>
      <w:r w:rsidR="00664990" w:rsidRPr="00D34388">
        <w:rPr>
          <w:rFonts w:ascii="Arial Narrow" w:hAnsi="Arial Narrow" w:cs="Times New Roman"/>
        </w:rPr>
        <w:t xml:space="preserve"> proiectare și management</w:t>
      </w:r>
      <w:r w:rsidR="00664990">
        <w:rPr>
          <w:rFonts w:ascii="Arial Narrow" w:hAnsi="Arial Narrow" w:cs="Times New Roman"/>
        </w:rPr>
        <w:t>.</w:t>
      </w:r>
      <w:r w:rsidR="00664990" w:rsidRPr="002B0510">
        <w:rPr>
          <w:rFonts w:ascii="Arial Narrow" w:hAnsi="Arial Narrow" w:cs="Times New Roman"/>
        </w:rPr>
        <w:t xml:space="preserve"> </w:t>
      </w:r>
      <w:r w:rsidR="00664990">
        <w:rPr>
          <w:rFonts w:ascii="Arial Narrow" w:hAnsi="Arial Narrow" w:cs="Times New Roman"/>
        </w:rPr>
        <w:t xml:space="preserve">Vei avea </w:t>
      </w:r>
      <w:r w:rsidR="00664990" w:rsidRPr="002B0510">
        <w:rPr>
          <w:rFonts w:ascii="Arial Narrow" w:hAnsi="Arial Narrow" w:cs="Times New Roman"/>
        </w:rPr>
        <w:t xml:space="preserve">capacitatea de a aplica </w:t>
      </w:r>
      <w:r w:rsidR="00CC39D7">
        <w:rPr>
          <w:rFonts w:ascii="Arial Narrow" w:hAnsi="Arial Narrow" w:cs="Times New Roman"/>
        </w:rPr>
        <w:t xml:space="preserve">softuri dedicate </w:t>
      </w:r>
      <w:r w:rsidR="00C15E5F">
        <w:rPr>
          <w:rFonts w:ascii="Arial Narrow" w:hAnsi="Arial Narrow" w:cs="Times New Roman"/>
        </w:rPr>
        <w:t xml:space="preserve"> </w:t>
      </w:r>
      <w:r w:rsidR="00CC39D7">
        <w:rPr>
          <w:rFonts w:ascii="Arial Narrow" w:hAnsi="Arial Narrow" w:cs="Times New Roman"/>
        </w:rPr>
        <w:t xml:space="preserve">pentru </w:t>
      </w:r>
      <w:r w:rsidR="00664990" w:rsidRPr="002B0510">
        <w:rPr>
          <w:rFonts w:ascii="Arial Narrow" w:hAnsi="Arial Narrow" w:cs="Times New Roman"/>
        </w:rPr>
        <w:t xml:space="preserve">proiectarea </w:t>
      </w:r>
      <w:r w:rsidR="00664990">
        <w:rPr>
          <w:rFonts w:ascii="Arial Narrow" w:hAnsi="Arial Narrow" w:cs="Times New Roman"/>
        </w:rPr>
        <w:t xml:space="preserve">autovehiculului și </w:t>
      </w:r>
      <w:r w:rsidR="00634A9E">
        <w:rPr>
          <w:rFonts w:ascii="Arial Narrow" w:hAnsi="Arial Narrow" w:cs="Times New Roman"/>
        </w:rPr>
        <w:t xml:space="preserve">a </w:t>
      </w:r>
      <w:r w:rsidR="00664990" w:rsidRPr="002B0510">
        <w:rPr>
          <w:rFonts w:ascii="Arial Narrow" w:hAnsi="Arial Narrow" w:cs="Times New Roman"/>
        </w:rPr>
        <w:t xml:space="preserve">componentelor </w:t>
      </w:r>
      <w:r w:rsidR="00664990">
        <w:rPr>
          <w:rFonts w:ascii="Arial Narrow" w:hAnsi="Arial Narrow" w:cs="Times New Roman"/>
        </w:rPr>
        <w:t>acestuia</w:t>
      </w:r>
      <w:r w:rsidR="00CC39D7">
        <w:rPr>
          <w:rFonts w:ascii="Arial Narrow" w:hAnsi="Arial Narrow" w:cs="Times New Roman"/>
        </w:rPr>
        <w:t xml:space="preserve"> </w:t>
      </w:r>
      <w:r w:rsidR="00664990">
        <w:rPr>
          <w:rFonts w:ascii="Arial Narrow" w:hAnsi="Arial Narrow" w:cs="Times New Roman"/>
        </w:rPr>
        <w:t>(</w:t>
      </w:r>
      <w:r w:rsidR="001347B3">
        <w:rPr>
          <w:rFonts w:ascii="Arial Narrow" w:hAnsi="Arial Narrow" w:cs="Times New Roman"/>
        </w:rPr>
        <w:t>Catia, MatLab Simulink, Ansys, AVL Cruise, AVL Fire</w:t>
      </w:r>
      <w:r w:rsidR="00664990">
        <w:rPr>
          <w:rFonts w:ascii="Arial Narrow" w:hAnsi="Arial Narrow" w:cs="Times New Roman"/>
        </w:rPr>
        <w:t>).</w:t>
      </w:r>
      <w:r w:rsidR="00E10A69">
        <w:rPr>
          <w:rFonts w:ascii="Arial Narrow" w:hAnsi="Arial Narrow" w:cs="Times New Roman"/>
        </w:rPr>
        <w:t xml:space="preserve"> </w:t>
      </w:r>
      <w:r w:rsidR="00DC5977">
        <w:rPr>
          <w:rFonts w:ascii="Arial Narrow" w:hAnsi="Arial Narrow" w:cs="Times New Roman"/>
        </w:rPr>
        <w:t>Lu</w:t>
      </w:r>
      <w:r w:rsidR="00E10A69" w:rsidRPr="00F202E5">
        <w:rPr>
          <w:rFonts w:ascii="Arial Narrow" w:hAnsi="Arial Narrow" w:cs="Times New Roman"/>
        </w:rPr>
        <w:t>crând în echipe multidisciplinare în laboratoarele moderne ale specializării Autovehicule Rutiere (</w:t>
      </w:r>
      <w:r w:rsidR="001347B3">
        <w:rPr>
          <w:rFonts w:ascii="Arial Narrow" w:hAnsi="Arial Narrow" w:cs="Times New Roman"/>
        </w:rPr>
        <w:t>Autovehicule Rutiere, Motoare, Construcția Autovehiculelor</w:t>
      </w:r>
      <w:r w:rsidR="00E10A69" w:rsidRPr="00F202E5">
        <w:rPr>
          <w:rFonts w:ascii="Arial Narrow" w:hAnsi="Arial Narrow" w:cs="Times New Roman"/>
        </w:rPr>
        <w:t>)</w:t>
      </w:r>
      <w:r w:rsidR="009F021C" w:rsidRPr="009F021C">
        <w:rPr>
          <w:rFonts w:ascii="Arial Narrow" w:hAnsi="Arial Narrow" w:cs="Times New Roman"/>
          <w:noProof/>
        </w:rPr>
        <w:t xml:space="preserve"> </w:t>
      </w:r>
      <w:r w:rsidR="00E10A69">
        <w:rPr>
          <w:rFonts w:ascii="Arial Narrow" w:hAnsi="Arial Narrow" w:cs="Times New Roman"/>
        </w:rPr>
        <w:t>sau în cadrul echipei noastre Formula Student, v</w:t>
      </w:r>
      <w:r w:rsidR="00664990" w:rsidRPr="00F202E5">
        <w:rPr>
          <w:rFonts w:ascii="Arial Narrow" w:hAnsi="Arial Narrow" w:cs="Times New Roman"/>
        </w:rPr>
        <w:t>ei dobândi experiență practică în aplicarea științei ingineriei</w:t>
      </w:r>
      <w:r w:rsidR="00EB751D">
        <w:rPr>
          <w:rFonts w:ascii="Arial Narrow" w:hAnsi="Arial Narrow" w:cs="Times New Roman"/>
        </w:rPr>
        <w:t xml:space="preserve"> autovehiculelor</w:t>
      </w:r>
      <w:r w:rsidR="00664990" w:rsidRPr="00F202E5">
        <w:rPr>
          <w:rFonts w:ascii="Arial Narrow" w:hAnsi="Arial Narrow" w:cs="Times New Roman"/>
        </w:rPr>
        <w:t xml:space="preserve"> la problemele din lumea reală, </w:t>
      </w:r>
      <w:r w:rsidR="00E10A69">
        <w:rPr>
          <w:rFonts w:ascii="Arial Narrow" w:hAnsi="Arial Narrow" w:cs="Times New Roman"/>
        </w:rPr>
        <w:t>îți vei</w:t>
      </w:r>
      <w:r w:rsidR="00664990" w:rsidRPr="00F202E5">
        <w:rPr>
          <w:rFonts w:ascii="Arial Narrow" w:hAnsi="Arial Narrow" w:cs="Times New Roman"/>
        </w:rPr>
        <w:t xml:space="preserve"> dezvolta abilitățile personale și </w:t>
      </w:r>
      <w:r w:rsidR="00E10A69">
        <w:rPr>
          <w:rFonts w:ascii="Arial Narrow" w:hAnsi="Arial Narrow" w:cs="Times New Roman"/>
        </w:rPr>
        <w:t>te vei</w:t>
      </w:r>
      <w:r w:rsidR="00664990" w:rsidRPr="00F202E5">
        <w:rPr>
          <w:rFonts w:ascii="Arial Narrow" w:hAnsi="Arial Narrow" w:cs="Times New Roman"/>
        </w:rPr>
        <w:t xml:space="preserve"> pregăti pentru </w:t>
      </w:r>
      <w:r w:rsidR="00EB751D">
        <w:rPr>
          <w:rFonts w:ascii="Arial Narrow" w:hAnsi="Arial Narrow" w:cs="Times New Roman"/>
        </w:rPr>
        <w:t>a răspunde c</w:t>
      </w:r>
      <w:r w:rsidR="00873E50">
        <w:rPr>
          <w:rFonts w:ascii="Arial Narrow" w:hAnsi="Arial Narrow" w:cs="Times New Roman"/>
        </w:rPr>
        <w:t>u succes cerințelor angajatorilor din industria automotive</w:t>
      </w:r>
      <w:r w:rsidR="00664990" w:rsidRPr="00F202E5">
        <w:rPr>
          <w:rFonts w:ascii="Arial Narrow" w:hAnsi="Arial Narrow" w:cs="Times New Roman"/>
        </w:rPr>
        <w:t>.</w:t>
      </w:r>
    </w:p>
    <w:p w14:paraId="3F21C82E" w14:textId="0DD2C59F" w:rsidR="00DD6429" w:rsidRPr="006A196F" w:rsidRDefault="00AF200B" w:rsidP="006A196F">
      <w:pPr>
        <w:spacing w:before="120" w:after="120" w:line="276" w:lineRule="auto"/>
        <w:jc w:val="both"/>
        <w:rPr>
          <w:rFonts w:ascii="Arial Narrow" w:hAnsi="Arial Narrow" w:cs="Times New Roman"/>
          <w:b/>
          <w:color w:val="3333CC"/>
        </w:rPr>
      </w:pPr>
      <w:r w:rsidRPr="0095116D">
        <w:rPr>
          <w:rFonts w:ascii="Arial Narrow" w:hAnsi="Arial Narrow" w:cs="Times New Roman"/>
          <w:b/>
          <w:color w:val="3333CC"/>
        </w:rPr>
        <w:lastRenderedPageBreak/>
        <w:t xml:space="preserve">Ce posibilități de </w:t>
      </w:r>
      <w:r w:rsidR="00DD6429" w:rsidRPr="0095116D">
        <w:rPr>
          <w:rFonts w:ascii="Arial Narrow" w:hAnsi="Arial Narrow" w:cs="Times New Roman"/>
          <w:b/>
          <w:color w:val="3333CC"/>
        </w:rPr>
        <w:t>practică și angajare</w:t>
      </w:r>
      <w:r w:rsidRPr="0095116D">
        <w:rPr>
          <w:rFonts w:ascii="Arial Narrow" w:hAnsi="Arial Narrow" w:cs="Times New Roman"/>
          <w:b/>
          <w:color w:val="3333CC"/>
        </w:rPr>
        <w:t xml:space="preserve"> ai?</w:t>
      </w:r>
    </w:p>
    <w:p w14:paraId="5068CE2D" w14:textId="2B391C27" w:rsidR="00FB2180" w:rsidRPr="003A65D2" w:rsidRDefault="006B0E16" w:rsidP="00B83516">
      <w:pPr>
        <w:spacing w:after="0" w:line="240" w:lineRule="auto"/>
        <w:jc w:val="both"/>
        <w:rPr>
          <w:rFonts w:ascii="Arial Narrow" w:hAnsi="Arial Narrow" w:cs="Times New Roman"/>
        </w:rPr>
      </w:pPr>
      <w:r>
        <w:rPr>
          <w:rFonts w:ascii="Arial Narrow" w:hAnsi="Arial Narrow" w:cs="Times New Roman"/>
          <w:bCs/>
          <w:noProof/>
          <w:lang w:val="en-US"/>
        </w:rPr>
        <w:drawing>
          <wp:anchor distT="0" distB="0" distL="114300" distR="114300" simplePos="0" relativeHeight="251663360" behindDoc="0" locked="0" layoutInCell="1" allowOverlap="1" wp14:anchorId="1834D879" wp14:editId="43F28031">
            <wp:simplePos x="0" y="0"/>
            <wp:positionH relativeFrom="margin">
              <wp:align>right</wp:align>
            </wp:positionH>
            <wp:positionV relativeFrom="paragraph">
              <wp:posOffset>1529715</wp:posOffset>
            </wp:positionV>
            <wp:extent cx="1630680" cy="917575"/>
            <wp:effectExtent l="0" t="0" r="762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0680"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3E46">
        <w:rPr>
          <w:rFonts w:ascii="Arial Narrow" w:hAnsi="Arial Narrow" w:cs="Times New Roman"/>
          <w:noProof/>
          <w:lang w:val="en-US"/>
        </w:rPr>
        <w:drawing>
          <wp:anchor distT="0" distB="0" distL="114300" distR="114300" simplePos="0" relativeHeight="251664384" behindDoc="0" locked="0" layoutInCell="1" allowOverlap="1" wp14:anchorId="5CB3380D" wp14:editId="1ABB3D10">
            <wp:simplePos x="0" y="0"/>
            <wp:positionH relativeFrom="margin">
              <wp:align>right</wp:align>
            </wp:positionH>
            <wp:positionV relativeFrom="paragraph">
              <wp:posOffset>602241</wp:posOffset>
            </wp:positionV>
            <wp:extent cx="1629410" cy="860425"/>
            <wp:effectExtent l="0" t="0" r="889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941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776" w:rsidRPr="00FB2180">
        <w:rPr>
          <w:rFonts w:ascii="Arial Narrow" w:hAnsi="Arial Narrow" w:cs="Times New Roman"/>
        </w:rPr>
        <w:t>Pentru desfășurarea activități</w:t>
      </w:r>
      <w:r w:rsidR="003E403D">
        <w:rPr>
          <w:rFonts w:ascii="Arial Narrow" w:hAnsi="Arial Narrow" w:cs="Times New Roman"/>
        </w:rPr>
        <w:t>lor</w:t>
      </w:r>
      <w:r w:rsidR="00B74776" w:rsidRPr="00FB2180">
        <w:rPr>
          <w:rFonts w:ascii="Arial Narrow" w:hAnsi="Arial Narrow" w:cs="Times New Roman"/>
        </w:rPr>
        <w:t xml:space="preserve"> de practică</w:t>
      </w:r>
      <w:r w:rsidR="00FB2180" w:rsidRPr="00FB2180">
        <w:rPr>
          <w:rFonts w:ascii="Arial Narrow" w:hAnsi="Arial Narrow" w:cs="Times New Roman"/>
        </w:rPr>
        <w:t xml:space="preserve"> și inter</w:t>
      </w:r>
      <w:r w:rsidR="00B351C4">
        <w:rPr>
          <w:rFonts w:ascii="Arial Narrow" w:hAnsi="Arial Narrow" w:cs="Times New Roman"/>
        </w:rPr>
        <w:t>n</w:t>
      </w:r>
      <w:r w:rsidR="00FB2180" w:rsidRPr="00FB2180">
        <w:rPr>
          <w:rFonts w:ascii="Arial Narrow" w:hAnsi="Arial Narrow" w:cs="Times New Roman"/>
        </w:rPr>
        <w:t>ship</w:t>
      </w:r>
      <w:r w:rsidR="00B74776" w:rsidRPr="00FB2180">
        <w:rPr>
          <w:rFonts w:ascii="Arial Narrow" w:hAnsi="Arial Narrow" w:cs="Times New Roman"/>
        </w:rPr>
        <w:t>, există acorduri de colaborare instituțională între Universitatea Politehnica Timișoara - specializarea Autovehicule Rutiere - și unități economice din industria automotive, din zona de vest: Automobile Bavaria,</w:t>
      </w:r>
      <w:r w:rsidR="00FB2180" w:rsidRPr="00FB2180">
        <w:rPr>
          <w:rFonts w:ascii="Arial Narrow" w:hAnsi="Arial Narrow" w:cs="Times New Roman"/>
        </w:rPr>
        <w:t xml:space="preserve"> Autoglobus, Casa Auto RMB – Timișoara, ProCar, Continental, </w:t>
      </w:r>
      <w:r w:rsidR="00B74776" w:rsidRPr="00FB2180">
        <w:rPr>
          <w:rFonts w:ascii="Arial Narrow" w:hAnsi="Arial Narrow" w:cs="Times New Roman"/>
        </w:rPr>
        <w:t xml:space="preserve"> </w:t>
      </w:r>
      <w:r w:rsidR="00FB2180" w:rsidRPr="00FB2180">
        <w:rPr>
          <w:rFonts w:ascii="Arial Narrow" w:hAnsi="Arial Narrow" w:cs="Times New Roman"/>
        </w:rPr>
        <w:t>Vitesco, ContiTech, Draxlmaier</w:t>
      </w:r>
      <w:r w:rsidR="0015298D">
        <w:rPr>
          <w:rFonts w:ascii="Arial Narrow" w:hAnsi="Arial Narrow" w:cs="Times New Roman"/>
        </w:rPr>
        <w:t>, etc</w:t>
      </w:r>
      <w:r w:rsidR="00FB2180" w:rsidRPr="00FB2180">
        <w:rPr>
          <w:rFonts w:ascii="Arial Narrow" w:hAnsi="Arial Narrow" w:cs="Times New Roman"/>
        </w:rPr>
        <w:t xml:space="preserve">. </w:t>
      </w:r>
      <w:r w:rsidR="003E403D">
        <w:rPr>
          <w:rFonts w:ascii="Arial Narrow" w:hAnsi="Arial Narrow" w:cs="Times New Roman"/>
        </w:rPr>
        <w:t xml:space="preserve">Majoritatea </w:t>
      </w:r>
      <w:r w:rsidR="00FB2180" w:rsidRPr="00FB2180">
        <w:rPr>
          <w:rFonts w:ascii="Arial Narrow" w:hAnsi="Arial Narrow" w:cs="Times New Roman"/>
        </w:rPr>
        <w:t>companiil</w:t>
      </w:r>
      <w:r w:rsidR="003E403D">
        <w:rPr>
          <w:rFonts w:ascii="Arial Narrow" w:hAnsi="Arial Narrow" w:cs="Times New Roman"/>
        </w:rPr>
        <w:t>or</w:t>
      </w:r>
      <w:r w:rsidR="00FB2180" w:rsidRPr="00FB2180">
        <w:rPr>
          <w:rFonts w:ascii="Arial Narrow" w:hAnsi="Arial Narrow" w:cs="Times New Roman"/>
        </w:rPr>
        <w:t xml:space="preserve"> partenere au în vedere angajarea ulterioară a studen</w:t>
      </w:r>
      <w:r w:rsidR="003E403D">
        <w:rPr>
          <w:rFonts w:ascii="Arial Narrow" w:hAnsi="Arial Narrow" w:cs="Times New Roman"/>
        </w:rPr>
        <w:t>ților</w:t>
      </w:r>
      <w:r w:rsidR="00FB2180" w:rsidRPr="00FB2180">
        <w:rPr>
          <w:rFonts w:ascii="Arial Narrow" w:hAnsi="Arial Narrow" w:cs="Times New Roman"/>
        </w:rPr>
        <w:t xml:space="preserve"> sau absolven</w:t>
      </w:r>
      <w:r w:rsidR="003E403D">
        <w:rPr>
          <w:rFonts w:ascii="Arial Narrow" w:hAnsi="Arial Narrow" w:cs="Times New Roman"/>
        </w:rPr>
        <w:t>ților</w:t>
      </w:r>
      <w:r w:rsidR="00FB2180" w:rsidRPr="00FB2180">
        <w:rPr>
          <w:rFonts w:ascii="Arial Narrow" w:hAnsi="Arial Narrow" w:cs="Times New Roman"/>
        </w:rPr>
        <w:t xml:space="preserve"> care a</w:t>
      </w:r>
      <w:r w:rsidR="0015298D">
        <w:rPr>
          <w:rFonts w:ascii="Arial Narrow" w:hAnsi="Arial Narrow" w:cs="Times New Roman"/>
        </w:rPr>
        <w:t>u</w:t>
      </w:r>
      <w:r w:rsidR="00FB2180" w:rsidRPr="00FB2180">
        <w:rPr>
          <w:rFonts w:ascii="Arial Narrow" w:hAnsi="Arial Narrow" w:cs="Times New Roman"/>
        </w:rPr>
        <w:t xml:space="preserve"> efectuat stagiul de practică/inter</w:t>
      </w:r>
      <w:r w:rsidR="00B351C4">
        <w:rPr>
          <w:rFonts w:ascii="Arial Narrow" w:hAnsi="Arial Narrow" w:cs="Times New Roman"/>
        </w:rPr>
        <w:t>n</w:t>
      </w:r>
      <w:r w:rsidR="00FB2180" w:rsidRPr="00FB2180">
        <w:rPr>
          <w:rFonts w:ascii="Arial Narrow" w:hAnsi="Arial Narrow" w:cs="Times New Roman"/>
        </w:rPr>
        <w:t>ship în cadrul companiei.</w:t>
      </w:r>
      <w:r w:rsidR="00C4349F">
        <w:rPr>
          <w:rFonts w:ascii="Arial Narrow" w:hAnsi="Arial Narrow" w:cs="Times New Roman"/>
        </w:rPr>
        <w:t xml:space="preserve"> </w:t>
      </w:r>
      <w:r w:rsidR="003A65D2" w:rsidRPr="003E403D">
        <w:rPr>
          <w:rFonts w:ascii="Arial Narrow" w:hAnsi="Arial Narrow" w:cs="Times New Roman"/>
          <w:b/>
          <w:bCs/>
          <w14:shadow w14:blurRad="50800" w14:dist="38100" w14:dir="5400000" w14:sx="100000" w14:sy="100000" w14:kx="0" w14:ky="0" w14:algn="t">
            <w14:srgbClr w14:val="000000">
              <w14:alpha w14:val="60000"/>
            </w14:srgbClr>
          </w14:shadow>
        </w:rPr>
        <w:t>Doar a</w:t>
      </w:r>
      <w:r w:rsidR="00FB2180" w:rsidRPr="003E403D">
        <w:rPr>
          <w:rFonts w:ascii="Arial Narrow" w:hAnsi="Arial Narrow" w:cs="Times New Roman"/>
          <w:b/>
          <w:bCs/>
          <w14:shadow w14:blurRad="50800" w14:dist="38100" w14:dir="5400000" w14:sx="100000" w14:sy="100000" w14:kx="0" w14:ky="0" w14:algn="t">
            <w14:srgbClr w14:val="000000">
              <w14:alpha w14:val="60000"/>
            </w14:srgbClr>
          </w14:shadow>
        </w:rPr>
        <w:t>bsolvenții specializării Autovehicule Rutiere au posibilitatea ca</w:t>
      </w:r>
      <w:r w:rsidR="003A65D2" w:rsidRPr="003E403D">
        <w:rPr>
          <w:rFonts w:ascii="Arial Narrow" w:hAnsi="Arial Narrow" w:cs="Times New Roman"/>
          <w:b/>
          <w:bCs/>
          <w14:shadow w14:blurRad="50800" w14:dist="38100" w14:dir="5400000" w14:sx="100000" w14:sy="100000" w14:kx="0" w14:ky="0" w14:algn="t">
            <w14:srgbClr w14:val="000000">
              <w14:alpha w14:val="60000"/>
            </w14:srgbClr>
          </w14:shadow>
        </w:rPr>
        <w:t>,</w:t>
      </w:r>
      <w:r w:rsidR="00FB2180" w:rsidRPr="003E403D">
        <w:rPr>
          <w:rFonts w:ascii="Arial Narrow" w:hAnsi="Arial Narrow" w:cs="Times New Roman"/>
          <w:b/>
          <w:bCs/>
          <w14:shadow w14:blurRad="50800" w14:dist="38100" w14:dir="5400000" w14:sx="100000" w14:sy="100000" w14:kx="0" w14:ky="0" w14:algn="t">
            <w14:srgbClr w14:val="000000">
              <w14:alpha w14:val="60000"/>
            </w14:srgbClr>
          </w14:shadow>
        </w:rPr>
        <w:t xml:space="preserve"> după obținerea diplomei de inginer</w:t>
      </w:r>
      <w:r w:rsidR="003A65D2" w:rsidRPr="003E403D">
        <w:rPr>
          <w:rFonts w:ascii="Arial Narrow" w:hAnsi="Arial Narrow" w:cs="Times New Roman"/>
          <w:b/>
          <w:bCs/>
          <w14:shadow w14:blurRad="50800" w14:dist="38100" w14:dir="5400000" w14:sx="100000" w14:sy="100000" w14:kx="0" w14:ky="0" w14:algn="t">
            <w14:srgbClr w14:val="000000">
              <w14:alpha w14:val="60000"/>
            </w14:srgbClr>
          </w14:shadow>
        </w:rPr>
        <w:t>,</w:t>
      </w:r>
      <w:r w:rsidR="00FB2180" w:rsidRPr="003E403D">
        <w:rPr>
          <w:rFonts w:ascii="Arial Narrow" w:hAnsi="Arial Narrow" w:cs="Times New Roman"/>
          <w:b/>
          <w:bCs/>
          <w14:shadow w14:blurRad="50800" w14:dist="38100" w14:dir="5400000" w14:sx="100000" w14:sy="100000" w14:kx="0" w14:ky="0" w14:algn="t">
            <w14:srgbClr w14:val="000000">
              <w14:alpha w14:val="60000"/>
            </w14:srgbClr>
          </w14:shadow>
        </w:rPr>
        <w:t xml:space="preserve"> să se înscrie </w:t>
      </w:r>
      <w:r w:rsidR="003A65D2" w:rsidRPr="003E403D">
        <w:rPr>
          <w:rFonts w:ascii="Arial Narrow" w:hAnsi="Arial Narrow" w:cs="Times New Roman"/>
          <w:b/>
          <w:bCs/>
          <w14:shadow w14:blurRad="50800" w14:dist="38100" w14:dir="5400000" w14:sx="100000" w14:sy="100000" w14:kx="0" w14:ky="0" w14:algn="t">
            <w14:srgbClr w14:val="000000">
              <w14:alpha w14:val="60000"/>
            </w14:srgbClr>
          </w14:shadow>
        </w:rPr>
        <w:t>la cursul de formare</w:t>
      </w:r>
      <w:r w:rsidR="00A94814">
        <w:rPr>
          <w:rFonts w:ascii="Arial Narrow" w:hAnsi="Arial Narrow" w:cs="Times New Roman"/>
          <w:b/>
          <w:bCs/>
          <w14:shadow w14:blurRad="50800" w14:dist="38100" w14:dir="5400000" w14:sx="100000" w14:sy="100000" w14:kx="0" w14:ky="0" w14:algn="t">
            <w14:srgbClr w14:val="000000">
              <w14:alpha w14:val="60000"/>
            </w14:srgbClr>
          </w14:shadow>
        </w:rPr>
        <w:t>,  pentru atestarea ca i</w:t>
      </w:r>
      <w:r w:rsidR="003A65D2" w:rsidRPr="003E403D">
        <w:rPr>
          <w:rFonts w:ascii="Arial Narrow" w:hAnsi="Arial Narrow" w:cs="Times New Roman"/>
          <w:b/>
          <w:bCs/>
          <w14:shadow w14:blurRad="50800" w14:dist="38100" w14:dir="5400000" w14:sx="100000" w14:sy="100000" w14:kx="0" w14:ky="0" w14:algn="t">
            <w14:srgbClr w14:val="000000">
              <w14:alpha w14:val="60000"/>
            </w14:srgbClr>
          </w14:shadow>
        </w:rPr>
        <w:t>nspector ITP</w:t>
      </w:r>
      <w:r w:rsidR="00A94814">
        <w:rPr>
          <w:rFonts w:ascii="Arial Narrow" w:hAnsi="Arial Narrow" w:cs="Times New Roman"/>
          <w:b/>
          <w:bCs/>
          <w14:shadow w14:blurRad="50800" w14:dist="38100" w14:dir="5400000" w14:sx="100000" w14:sy="100000" w14:kx="0" w14:ky="0" w14:algn="t">
            <w14:srgbClr w14:val="000000">
              <w14:alpha w14:val="60000"/>
            </w14:srgbClr>
          </w14:shadow>
        </w:rPr>
        <w:t>,</w:t>
      </w:r>
      <w:r w:rsidR="003A65D2" w:rsidRPr="003E403D">
        <w:rPr>
          <w:rFonts w:ascii="Arial Narrow" w:hAnsi="Arial Narrow" w:cs="Times New Roman"/>
          <w:b/>
          <w:bCs/>
          <w14:shadow w14:blurRad="50800" w14:dist="38100" w14:dir="5400000" w14:sx="100000" w14:sy="100000" w14:kx="0" w14:ky="0" w14:algn="t">
            <w14:srgbClr w14:val="000000">
              <w14:alpha w14:val="60000"/>
            </w14:srgbClr>
          </w14:shadow>
        </w:rPr>
        <w:t xml:space="preserve"> organizat de Registrul Auto Român.</w:t>
      </w:r>
    </w:p>
    <w:p w14:paraId="74A4E5EF" w14:textId="15192C66" w:rsidR="00DD6429" w:rsidRPr="0095116D" w:rsidRDefault="00AF200B" w:rsidP="009D2488">
      <w:pPr>
        <w:spacing w:before="120" w:after="120" w:line="276" w:lineRule="auto"/>
        <w:rPr>
          <w:rFonts w:ascii="Arial Narrow" w:hAnsi="Arial Narrow" w:cs="Times New Roman"/>
          <w:b/>
        </w:rPr>
      </w:pPr>
      <w:r w:rsidRPr="0095116D">
        <w:rPr>
          <w:rFonts w:ascii="Arial Narrow" w:hAnsi="Arial Narrow" w:cs="Times New Roman"/>
          <w:b/>
          <w:color w:val="3333CC"/>
        </w:rPr>
        <w:t>Care sunt partenerii economici?</w:t>
      </w:r>
    </w:p>
    <w:p w14:paraId="65F4C930" w14:textId="306404C2" w:rsidR="00B74776" w:rsidRPr="00B74776" w:rsidRDefault="00B74776" w:rsidP="003E403D">
      <w:pPr>
        <w:spacing w:before="225" w:after="225"/>
        <w:jc w:val="both"/>
        <w:rPr>
          <w:rFonts w:ascii="Arial Narrow" w:hAnsi="Arial Narrow" w:cs="Times New Roman"/>
        </w:rPr>
      </w:pPr>
      <w:r w:rsidRPr="00B74776">
        <w:rPr>
          <w:rFonts w:ascii="Arial Narrow" w:hAnsi="Arial Narrow" w:cs="Times New Roman"/>
        </w:rPr>
        <w:t>Parteneri</w:t>
      </w:r>
      <w:r w:rsidR="0015298D">
        <w:rPr>
          <w:rFonts w:ascii="Arial Narrow" w:hAnsi="Arial Narrow" w:cs="Times New Roman"/>
        </w:rPr>
        <w:t>i</w:t>
      </w:r>
      <w:r w:rsidRPr="00B74776">
        <w:rPr>
          <w:rFonts w:ascii="Arial Narrow" w:hAnsi="Arial Narrow" w:cs="Times New Roman"/>
        </w:rPr>
        <w:t xml:space="preserve"> economici ai </w:t>
      </w:r>
      <w:r w:rsidR="00DE4819" w:rsidRPr="00B74776">
        <w:rPr>
          <w:rFonts w:ascii="Arial Narrow" w:hAnsi="Arial Narrow" w:cs="Times New Roman"/>
        </w:rPr>
        <w:t>specializării Autovehicule Rutiere</w:t>
      </w:r>
      <w:r w:rsidRPr="00B74776">
        <w:rPr>
          <w:rFonts w:ascii="Arial Narrow" w:hAnsi="Arial Narrow" w:cs="Times New Roman"/>
        </w:rPr>
        <w:t xml:space="preserve">: Registrul Auto Român, </w:t>
      </w:r>
      <w:r w:rsidRPr="00B74776">
        <w:rPr>
          <w:rFonts w:ascii="Arial Narrow" w:hAnsi="Arial Narrow" w:cs="Times New Roman"/>
        </w:rPr>
        <w:fldChar w:fldCharType="begin"/>
      </w:r>
      <w:r w:rsidRPr="00B74776">
        <w:rPr>
          <w:rFonts w:ascii="Arial Narrow" w:hAnsi="Arial Narrow" w:cs="Times New Roman"/>
        </w:rPr>
        <w:instrText xml:space="preserve"> HYPERLINK "http://www.isctr-mt.ro/" \o "Inspectoratul de Stat pentru Controlul în Transportul Rutier" </w:instrText>
      </w:r>
      <w:r w:rsidRPr="00B74776">
        <w:rPr>
          <w:rFonts w:ascii="Arial Narrow" w:hAnsi="Arial Narrow" w:cs="Times New Roman"/>
        </w:rPr>
        <w:fldChar w:fldCharType="separate"/>
      </w:r>
      <w:r w:rsidRPr="00B74776">
        <w:rPr>
          <w:rFonts w:ascii="Arial Narrow" w:hAnsi="Arial Narrow" w:cs="Times New Roman"/>
          <w:bCs/>
        </w:rPr>
        <w:t xml:space="preserve"> Inspectoratul de Stat pentru Controlul în Transportul Rutier, Porsche România, Continental, Vitesco, Hella, Takata, Mahle, Valeo, Leoni, ContiTech, Yazaki, TRW</w:t>
      </w:r>
      <w:r w:rsidR="0015298D">
        <w:rPr>
          <w:rFonts w:ascii="Arial Narrow" w:hAnsi="Arial Narrow" w:cs="Times New Roman"/>
          <w:bCs/>
        </w:rPr>
        <w:t>, etc</w:t>
      </w:r>
      <w:r w:rsidR="008A5800">
        <w:rPr>
          <w:rFonts w:ascii="Arial Narrow" w:hAnsi="Arial Narrow" w:cs="Times New Roman"/>
          <w:bCs/>
        </w:rPr>
        <w:t>.</w:t>
      </w:r>
    </w:p>
    <w:p w14:paraId="68A58311" w14:textId="7957F2F1" w:rsidR="00DD6429" w:rsidRPr="008A5800" w:rsidRDefault="00B74776" w:rsidP="003E403D">
      <w:pPr>
        <w:spacing w:before="225" w:after="225"/>
        <w:jc w:val="both"/>
        <w:rPr>
          <w:rFonts w:ascii="Arial Narrow" w:hAnsi="Arial Narrow" w:cs="Times New Roman"/>
          <w:b/>
          <w:color w:val="3333CC"/>
        </w:rPr>
      </w:pPr>
      <w:r w:rsidRPr="00B74776">
        <w:rPr>
          <w:rFonts w:ascii="Arial Narrow" w:hAnsi="Arial Narrow" w:cs="Times New Roman"/>
        </w:rPr>
        <w:fldChar w:fldCharType="end"/>
      </w:r>
      <w:r w:rsidR="00AF200B" w:rsidRPr="0095116D">
        <w:rPr>
          <w:rFonts w:ascii="Arial Narrow" w:hAnsi="Arial Narrow" w:cs="Times New Roman"/>
          <w:b/>
          <w:color w:val="3333CC"/>
        </w:rPr>
        <w:t>Care sunt c</w:t>
      </w:r>
      <w:r w:rsidR="00DD6429" w:rsidRPr="0095116D">
        <w:rPr>
          <w:rFonts w:ascii="Arial Narrow" w:hAnsi="Arial Narrow" w:cs="Times New Roman"/>
          <w:b/>
          <w:color w:val="3333CC"/>
        </w:rPr>
        <w:t>ondiții</w:t>
      </w:r>
      <w:r w:rsidR="00AF200B" w:rsidRPr="0095116D">
        <w:rPr>
          <w:rFonts w:ascii="Arial Narrow" w:hAnsi="Arial Narrow" w:cs="Times New Roman"/>
          <w:b/>
          <w:color w:val="3333CC"/>
        </w:rPr>
        <w:t>le</w:t>
      </w:r>
      <w:r w:rsidR="004C27BE" w:rsidRPr="0095116D">
        <w:rPr>
          <w:rFonts w:ascii="Arial Narrow" w:hAnsi="Arial Narrow" w:cs="Times New Roman"/>
          <w:b/>
          <w:color w:val="3333CC"/>
        </w:rPr>
        <w:t xml:space="preserve"> de admitere?</w:t>
      </w:r>
      <w:r w:rsidR="00DD6429" w:rsidRPr="008A5800">
        <w:rPr>
          <w:rFonts w:ascii="Arial Narrow" w:hAnsi="Arial Narrow" w:cs="Times New Roman"/>
          <w:b/>
          <w:color w:val="3333CC"/>
        </w:rPr>
        <w:t xml:space="preserve"> </w:t>
      </w:r>
    </w:p>
    <w:p w14:paraId="63B3701F" w14:textId="622ECD33" w:rsidR="006F13A8" w:rsidRPr="0095116D" w:rsidRDefault="006F13A8" w:rsidP="006F13A8">
      <w:pPr>
        <w:spacing w:before="120" w:after="120" w:line="276" w:lineRule="auto"/>
        <w:jc w:val="both"/>
        <w:rPr>
          <w:rFonts w:ascii="Arial Narrow" w:hAnsi="Arial Narrow" w:cs="Times New Roman"/>
          <w:bCs/>
        </w:rPr>
      </w:pPr>
      <w:r w:rsidRPr="0095116D">
        <w:rPr>
          <w:rFonts w:ascii="Arial Narrow" w:hAnsi="Arial Narrow" w:cs="Times New Roman"/>
          <w:bCs/>
        </w:rPr>
        <w:t>Admitere</w:t>
      </w:r>
      <w:r w:rsidR="00EF14F3">
        <w:rPr>
          <w:rFonts w:ascii="Arial Narrow" w:hAnsi="Arial Narrow" w:cs="Times New Roman"/>
          <w:bCs/>
        </w:rPr>
        <w:t>a</w:t>
      </w:r>
      <w:r w:rsidRPr="0095116D">
        <w:rPr>
          <w:rFonts w:ascii="Arial Narrow" w:hAnsi="Arial Narrow" w:cs="Times New Roman"/>
          <w:bCs/>
        </w:rPr>
        <w:t xml:space="preserve"> la </w:t>
      </w:r>
      <w:r>
        <w:rPr>
          <w:rFonts w:ascii="Arial Narrow" w:hAnsi="Arial Narrow" w:cs="Times New Roman"/>
          <w:bCs/>
        </w:rPr>
        <w:t xml:space="preserve">domeniul de studii </w:t>
      </w:r>
      <w:r w:rsidR="005810FE">
        <w:rPr>
          <w:rFonts w:ascii="Arial Narrow" w:hAnsi="Arial Narrow" w:cs="Times New Roman"/>
          <w:bCs/>
        </w:rPr>
        <w:t>Ingineria Autovehiculelor,</w:t>
      </w:r>
      <w:r w:rsidRPr="0095116D">
        <w:rPr>
          <w:rFonts w:ascii="Arial Narrow" w:hAnsi="Arial Narrow" w:cs="Times New Roman"/>
          <w:bCs/>
        </w:rPr>
        <w:t xml:space="preserve"> </w:t>
      </w:r>
      <w:r>
        <w:rPr>
          <w:rFonts w:ascii="Arial Narrow" w:hAnsi="Arial Narrow" w:cs="Times New Roman"/>
          <w:bCs/>
        </w:rPr>
        <w:t xml:space="preserve">programul de studii </w:t>
      </w:r>
      <w:r w:rsidR="005810FE">
        <w:rPr>
          <w:rFonts w:ascii="Arial Narrow" w:hAnsi="Arial Narrow" w:cs="Times New Roman"/>
          <w:bCs/>
        </w:rPr>
        <w:t xml:space="preserve">Autovehicule Rutiere, </w:t>
      </w:r>
      <w:r w:rsidRPr="0095116D">
        <w:rPr>
          <w:rFonts w:ascii="Arial Narrow" w:hAnsi="Arial Narrow" w:cs="Times New Roman"/>
          <w:bCs/>
        </w:rPr>
        <w:t>se face pe bază de concurs de dosare</w:t>
      </w:r>
      <w:r w:rsidR="008D5906">
        <w:rPr>
          <w:rFonts w:ascii="Arial Narrow" w:hAnsi="Arial Narrow" w:cs="Times New Roman"/>
          <w:bCs/>
        </w:rPr>
        <w:t>,</w:t>
      </w:r>
      <w:r w:rsidRPr="0095116D">
        <w:rPr>
          <w:rFonts w:ascii="Arial Narrow" w:hAnsi="Arial Narrow" w:cs="Times New Roman"/>
          <w:bCs/>
        </w:rPr>
        <w:t xml:space="preserve"> </w:t>
      </w:r>
      <w:r>
        <w:rPr>
          <w:rFonts w:ascii="Arial Narrow" w:hAnsi="Arial Narrow" w:cs="Times New Roman"/>
          <w:bCs/>
        </w:rPr>
        <w:t xml:space="preserve">în </w:t>
      </w:r>
      <w:r w:rsidR="008D5906">
        <w:rPr>
          <w:rFonts w:ascii="Arial Narrow" w:hAnsi="Arial Narrow" w:cs="Times New Roman"/>
          <w:bCs/>
        </w:rPr>
        <w:t>ordinea descrescătoare a</w:t>
      </w:r>
      <w:r>
        <w:rPr>
          <w:rFonts w:ascii="Arial Narrow" w:hAnsi="Arial Narrow" w:cs="Times New Roman"/>
          <w:bCs/>
        </w:rPr>
        <w:t xml:space="preserve"> medi</w:t>
      </w:r>
      <w:r w:rsidR="008D5906">
        <w:rPr>
          <w:rFonts w:ascii="Arial Narrow" w:hAnsi="Arial Narrow" w:cs="Times New Roman"/>
          <w:bCs/>
        </w:rPr>
        <w:t>ei</w:t>
      </w:r>
      <w:r>
        <w:rPr>
          <w:rFonts w:ascii="Arial Narrow" w:hAnsi="Arial Narrow" w:cs="Times New Roman"/>
          <w:bCs/>
        </w:rPr>
        <w:t xml:space="preserve"> obţinută</w:t>
      </w:r>
      <w:r w:rsidRPr="0095116D">
        <w:rPr>
          <w:rFonts w:ascii="Arial Narrow" w:hAnsi="Arial Narrow" w:cs="Times New Roman"/>
          <w:bCs/>
        </w:rPr>
        <w:t xml:space="preserve"> la </w:t>
      </w:r>
      <w:r w:rsidR="008D5906">
        <w:rPr>
          <w:rFonts w:ascii="Arial Narrow" w:hAnsi="Arial Narrow" w:cs="Times New Roman"/>
          <w:bCs/>
        </w:rPr>
        <w:t>examenul de b</w:t>
      </w:r>
      <w:r w:rsidRPr="0095116D">
        <w:rPr>
          <w:rFonts w:ascii="Arial Narrow" w:hAnsi="Arial Narrow" w:cs="Times New Roman"/>
          <w:bCs/>
        </w:rPr>
        <w:t>acalaureat.</w:t>
      </w:r>
    </w:p>
    <w:p w14:paraId="4AA56694" w14:textId="195BEC3C" w:rsidR="002E63EB" w:rsidRPr="00B223F6" w:rsidRDefault="00AF200B" w:rsidP="00B223F6">
      <w:pPr>
        <w:spacing w:before="120" w:after="120" w:line="276" w:lineRule="auto"/>
        <w:rPr>
          <w:rFonts w:ascii="Arial Narrow" w:hAnsi="Arial Narrow" w:cs="Times New Roman"/>
          <w:b/>
        </w:rPr>
        <w:sectPr w:rsidR="002E63EB" w:rsidRPr="00B223F6">
          <w:headerReference w:type="default" r:id="rId13"/>
          <w:footerReference w:type="default" r:id="rId14"/>
          <w:pgSz w:w="11906" w:h="16838"/>
          <w:pgMar w:top="1417" w:right="1417" w:bottom="1417" w:left="1417" w:header="708" w:footer="708" w:gutter="0"/>
          <w:cols w:space="708"/>
          <w:docGrid w:linePitch="360"/>
        </w:sectPr>
      </w:pPr>
      <w:r w:rsidRPr="0095116D">
        <w:rPr>
          <w:rFonts w:ascii="Arial Narrow" w:hAnsi="Arial Narrow" w:cs="Times New Roman"/>
          <w:b/>
          <w:color w:val="3333CC"/>
        </w:rPr>
        <w:t>Cum ne poți contacta?</w:t>
      </w:r>
    </w:p>
    <w:p w14:paraId="465D1681" w14:textId="77699537" w:rsidR="00DD6429" w:rsidRPr="0095116D" w:rsidRDefault="00DD6429" w:rsidP="002E4469">
      <w:pPr>
        <w:spacing w:after="0" w:line="276" w:lineRule="auto"/>
        <w:rPr>
          <w:rFonts w:ascii="Arial Narrow" w:hAnsi="Arial Narrow" w:cs="Times New Roman"/>
          <w:b/>
          <w:i/>
        </w:rPr>
      </w:pPr>
      <w:r w:rsidRPr="0095116D">
        <w:rPr>
          <w:rFonts w:ascii="Arial Narrow" w:hAnsi="Arial Narrow" w:cs="Times New Roman"/>
          <w:b/>
          <w:i/>
        </w:rPr>
        <w:t>adresa:</w:t>
      </w:r>
      <w:r w:rsidR="003A65D2">
        <w:rPr>
          <w:rFonts w:ascii="Arial Narrow" w:hAnsi="Arial Narrow" w:cs="Times New Roman"/>
          <w:b/>
          <w:i/>
        </w:rPr>
        <w:t xml:space="preserve"> </w:t>
      </w:r>
      <w:r w:rsidR="002E4469" w:rsidRPr="0095116D">
        <w:rPr>
          <w:rFonts w:ascii="Arial Narrow" w:hAnsi="Arial Narrow" w:cs="Times New Roman"/>
          <w:b/>
          <w:i/>
        </w:rPr>
        <w:t>B</w:t>
      </w:r>
      <w:r w:rsidR="00234A09">
        <w:rPr>
          <w:rFonts w:ascii="Arial Narrow" w:hAnsi="Arial Narrow" w:cs="Times New Roman"/>
          <w:b/>
          <w:i/>
        </w:rPr>
        <w:t>d.</w:t>
      </w:r>
      <w:r w:rsidR="003A65D2">
        <w:rPr>
          <w:rFonts w:ascii="Arial Narrow" w:hAnsi="Arial Narrow" w:cs="Times New Roman"/>
          <w:b/>
          <w:i/>
        </w:rPr>
        <w:t xml:space="preserve"> </w:t>
      </w:r>
      <w:r w:rsidR="002E4469" w:rsidRPr="0095116D">
        <w:rPr>
          <w:rFonts w:ascii="Arial Narrow" w:hAnsi="Arial Narrow" w:cs="Times New Roman"/>
          <w:b/>
          <w:i/>
        </w:rPr>
        <w:t>Mihai Viteazu 1</w:t>
      </w:r>
      <w:r w:rsidR="00234A09">
        <w:rPr>
          <w:rFonts w:ascii="Arial Narrow" w:hAnsi="Arial Narrow" w:cs="Times New Roman"/>
          <w:b/>
          <w:i/>
        </w:rPr>
        <w:t>,Timișoara 300222</w:t>
      </w:r>
    </w:p>
    <w:p w14:paraId="7C352B6D" w14:textId="288E52D2" w:rsidR="00DD6429" w:rsidRPr="0095116D" w:rsidRDefault="00DD6429" w:rsidP="002E4469">
      <w:pPr>
        <w:spacing w:after="0" w:line="276" w:lineRule="auto"/>
        <w:rPr>
          <w:rFonts w:ascii="Arial Narrow" w:hAnsi="Arial Narrow" w:cs="Times New Roman"/>
          <w:b/>
          <w:i/>
        </w:rPr>
      </w:pPr>
      <w:r w:rsidRPr="0095116D">
        <w:rPr>
          <w:rFonts w:ascii="Arial Narrow" w:hAnsi="Arial Narrow" w:cs="Times New Roman"/>
          <w:b/>
          <w:i/>
        </w:rPr>
        <w:t>telefon:</w:t>
      </w:r>
      <w:r w:rsidR="00234A09">
        <w:rPr>
          <w:rFonts w:ascii="Arial Narrow" w:hAnsi="Arial Narrow" w:cs="Times New Roman"/>
          <w:b/>
          <w:i/>
        </w:rPr>
        <w:t xml:space="preserve"> </w:t>
      </w:r>
      <w:r w:rsidR="002E4469" w:rsidRPr="0095116D">
        <w:rPr>
          <w:rFonts w:ascii="Arial Narrow" w:hAnsi="Arial Narrow" w:cs="Times New Roman"/>
          <w:b/>
          <w:i/>
        </w:rPr>
        <w:t>0256</w:t>
      </w:r>
      <w:r w:rsidR="00234A09">
        <w:rPr>
          <w:rFonts w:ascii="Arial Narrow" w:hAnsi="Arial Narrow" w:cs="Times New Roman"/>
          <w:b/>
          <w:i/>
        </w:rPr>
        <w:t xml:space="preserve"> </w:t>
      </w:r>
      <w:r w:rsidR="002E4469" w:rsidRPr="0095116D">
        <w:rPr>
          <w:rFonts w:ascii="Arial Narrow" w:hAnsi="Arial Narrow" w:cs="Times New Roman"/>
          <w:b/>
          <w:i/>
        </w:rPr>
        <w:t>403</w:t>
      </w:r>
      <w:r w:rsidR="00234A09">
        <w:rPr>
          <w:rFonts w:ascii="Arial Narrow" w:hAnsi="Arial Narrow" w:cs="Times New Roman"/>
          <w:b/>
          <w:i/>
        </w:rPr>
        <w:t xml:space="preserve"> </w:t>
      </w:r>
      <w:r w:rsidR="00E809A1">
        <w:rPr>
          <w:rFonts w:ascii="Arial Narrow" w:hAnsi="Arial Narrow" w:cs="Times New Roman"/>
          <w:b/>
          <w:i/>
        </w:rPr>
        <w:t>669</w:t>
      </w:r>
    </w:p>
    <w:p w14:paraId="3AD25645" w14:textId="0A65D5A3" w:rsidR="00DD6429" w:rsidRPr="0095116D" w:rsidRDefault="00DD6429" w:rsidP="002E4469">
      <w:pPr>
        <w:spacing w:after="0" w:line="276" w:lineRule="auto"/>
        <w:rPr>
          <w:rFonts w:ascii="Arial Narrow" w:hAnsi="Arial Narrow" w:cs="Times New Roman"/>
          <w:b/>
          <w:i/>
        </w:rPr>
      </w:pPr>
      <w:r w:rsidRPr="0095116D">
        <w:rPr>
          <w:rFonts w:ascii="Arial Narrow" w:hAnsi="Arial Narrow" w:cs="Times New Roman"/>
          <w:b/>
          <w:i/>
        </w:rPr>
        <w:t>e-mail:</w:t>
      </w:r>
      <w:r w:rsidR="00E50D97">
        <w:rPr>
          <w:rFonts w:ascii="Arial Narrow" w:hAnsi="Arial Narrow" w:cs="Times New Roman"/>
          <w:b/>
          <w:i/>
        </w:rPr>
        <w:tab/>
        <w:t xml:space="preserve"> </w:t>
      </w:r>
      <w:r w:rsidR="003A65D2">
        <w:rPr>
          <w:rFonts w:ascii="Arial Narrow" w:hAnsi="Arial Narrow" w:cs="Times New Roman"/>
          <w:b/>
          <w:i/>
          <w:color w:val="0070C0"/>
          <w:u w:val="single"/>
        </w:rPr>
        <w:t>mmut.mec</w:t>
      </w:r>
      <w:r w:rsidR="002571D5" w:rsidRPr="009D274E">
        <w:rPr>
          <w:rFonts w:ascii="Arial Narrow" w:hAnsi="Arial Narrow" w:cs="Times New Roman"/>
          <w:b/>
          <w:i/>
          <w:color w:val="0070C0"/>
          <w:u w:val="single"/>
        </w:rPr>
        <w:t>@upt.ro</w:t>
      </w:r>
    </w:p>
    <w:p w14:paraId="1CB13F39" w14:textId="217B1874" w:rsidR="002E63EB" w:rsidRPr="006E1108" w:rsidRDefault="009F021C" w:rsidP="006E1108">
      <w:pPr>
        <w:spacing w:after="0" w:line="276" w:lineRule="auto"/>
        <w:rPr>
          <w:rFonts w:ascii="Arial Narrow" w:hAnsi="Arial Narrow" w:cs="Times New Roman"/>
          <w:b/>
          <w:i/>
        </w:rPr>
        <w:sectPr w:rsidR="002E63EB" w:rsidRPr="006E1108" w:rsidSect="002E63EB">
          <w:type w:val="continuous"/>
          <w:pgSz w:w="11906" w:h="16838"/>
          <w:pgMar w:top="1417" w:right="1417" w:bottom="1417" w:left="1417" w:header="708" w:footer="708" w:gutter="0"/>
          <w:cols w:num="2" w:space="708"/>
          <w:docGrid w:linePitch="360"/>
        </w:sectPr>
      </w:pPr>
      <w:r w:rsidRPr="0095116D">
        <w:rPr>
          <w:rFonts w:ascii="Arial Narrow" w:hAnsi="Arial Narrow" w:cs="Times New Roman"/>
          <w:b/>
          <w:i/>
        </w:rPr>
        <w:t>website:</w:t>
      </w:r>
      <w:r w:rsidR="00E50D97">
        <w:rPr>
          <w:rFonts w:ascii="Arial Narrow" w:hAnsi="Arial Narrow" w:cs="Times New Roman"/>
          <w:b/>
          <w:i/>
        </w:rPr>
        <w:t xml:space="preserve"> </w:t>
      </w:r>
      <w:hyperlink r:id="rId15" w:history="1">
        <w:r w:rsidRPr="00203B31">
          <w:rPr>
            <w:rStyle w:val="Hyperlink"/>
            <w:rFonts w:ascii="Arial Narrow" w:hAnsi="Arial Narrow" w:cs="Times New Roman"/>
            <w:b/>
            <w:i/>
          </w:rPr>
          <w:t>https://mmut.mec.upt.ro</w:t>
        </w:r>
      </w:hyperlink>
    </w:p>
    <w:p w14:paraId="5C2B43E7" w14:textId="748EBA6B" w:rsidR="00176F38" w:rsidRPr="00176F38" w:rsidRDefault="00620792" w:rsidP="003A65D2">
      <w:pPr>
        <w:spacing w:before="225" w:after="225"/>
        <w:rPr>
          <w:rFonts w:ascii="Arial Narrow" w:hAnsi="Arial Narrow" w:cs="Times New Roman"/>
          <w:b/>
          <w:color w:val="3333CC"/>
        </w:rPr>
      </w:pPr>
      <w:r w:rsidRPr="0095116D">
        <w:rPr>
          <w:rFonts w:ascii="Arial Narrow" w:hAnsi="Arial Narrow" w:cs="Times New Roman"/>
          <w:b/>
          <w:color w:val="3333CC"/>
        </w:rPr>
        <w:t>Mesaje ale</w:t>
      </w:r>
      <w:r w:rsidR="00DD6429" w:rsidRPr="0095116D">
        <w:rPr>
          <w:rFonts w:ascii="Arial Narrow" w:hAnsi="Arial Narrow" w:cs="Times New Roman"/>
          <w:b/>
          <w:color w:val="3333CC"/>
        </w:rPr>
        <w:t xml:space="preserve"> absolvenți</w:t>
      </w:r>
      <w:r w:rsidRPr="0095116D">
        <w:rPr>
          <w:rFonts w:ascii="Arial Narrow" w:hAnsi="Arial Narrow" w:cs="Times New Roman"/>
          <w:b/>
          <w:color w:val="3333CC"/>
        </w:rPr>
        <w:t>lor</w:t>
      </w:r>
      <w:r w:rsidR="00176F38">
        <w:rPr>
          <w:rFonts w:ascii="Arial Narrow" w:hAnsi="Arial Narrow" w:cs="Times New Roman"/>
          <w:b/>
          <w:color w:val="3333CC"/>
        </w:rPr>
        <w:t>:</w:t>
      </w:r>
    </w:p>
    <w:tbl>
      <w:tblPr>
        <w:tblStyle w:val="TableGrid"/>
        <w:tblW w:w="8700" w:type="dxa"/>
        <w:tblLook w:val="04A0" w:firstRow="1" w:lastRow="0" w:firstColumn="1" w:lastColumn="0" w:noHBand="0" w:noVBand="1"/>
      </w:tblPr>
      <w:tblGrid>
        <w:gridCol w:w="2044"/>
        <w:gridCol w:w="6656"/>
      </w:tblGrid>
      <w:tr w:rsidR="00176F38" w:rsidRPr="0095116D" w14:paraId="71DEF252" w14:textId="77777777" w:rsidTr="004672B0">
        <w:trPr>
          <w:trHeight w:val="1783"/>
        </w:trPr>
        <w:tc>
          <w:tcPr>
            <w:tcW w:w="1870" w:type="dxa"/>
          </w:tcPr>
          <w:p w14:paraId="5801A708" w14:textId="7694722B" w:rsidR="00DD6429" w:rsidRPr="0095116D" w:rsidRDefault="00376BD2" w:rsidP="00D13CE9">
            <w:pPr>
              <w:spacing w:line="276" w:lineRule="auto"/>
              <w:rPr>
                <w:rFonts w:ascii="Arial Narrow" w:hAnsi="Arial Narrow" w:cs="Times New Roman"/>
                <w:lang w:val="ro-RO"/>
              </w:rPr>
            </w:pPr>
            <w:r>
              <w:rPr>
                <w:lang w:val="ro-RO"/>
              </w:rPr>
              <w:object w:dxaOrig="1770" w:dyaOrig="2400" w14:anchorId="0C25F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10.25pt" o:ole="">
                  <v:imagedata r:id="rId16" o:title=""/>
                </v:shape>
                <o:OLEObject Type="Embed" ProgID="PBrush" ShapeID="_x0000_i1025" DrawAspect="Content" ObjectID="_1671883082" r:id="rId17"/>
              </w:object>
            </w:r>
          </w:p>
        </w:tc>
        <w:tc>
          <w:tcPr>
            <w:tcW w:w="6830" w:type="dxa"/>
          </w:tcPr>
          <w:p w14:paraId="7A6093A1" w14:textId="42AF28C8" w:rsidR="00E65C44" w:rsidRDefault="0028619C" w:rsidP="00E65C44">
            <w:pPr>
              <w:spacing w:line="276" w:lineRule="auto"/>
              <w:jc w:val="center"/>
              <w:rPr>
                <w:rFonts w:ascii="Arial Narrow" w:hAnsi="Arial Narrow" w:cs="Times New Roman"/>
                <w:lang w:val="ro-RO"/>
              </w:rPr>
            </w:pPr>
            <w:r w:rsidRPr="0028619C">
              <w:rPr>
                <w:rFonts w:ascii="Arial Narrow" w:hAnsi="Arial Narrow" w:cs="Times New Roman"/>
                <w:b/>
                <w:bCs/>
                <w:lang w:val="ro-RO"/>
              </w:rPr>
              <w:t>Ș</w:t>
            </w:r>
            <w:r w:rsidR="00E65C44" w:rsidRPr="0028619C">
              <w:rPr>
                <w:rFonts w:ascii="Arial Narrow" w:hAnsi="Arial Narrow" w:cs="Times New Roman"/>
                <w:b/>
                <w:bCs/>
                <w:lang w:val="ro-RO"/>
              </w:rPr>
              <w:t>TEFAN FILEP</w:t>
            </w:r>
            <w:r w:rsidR="00E65C44">
              <w:rPr>
                <w:rFonts w:ascii="Arial Narrow" w:hAnsi="Arial Narrow" w:cs="Times New Roman"/>
                <w:lang w:val="ro-RO"/>
              </w:rPr>
              <w:t xml:space="preserve"> – Promoția 2006</w:t>
            </w:r>
          </w:p>
          <w:p w14:paraId="6191D246" w14:textId="696C4A05" w:rsidR="00E65C44" w:rsidRPr="002A48F6" w:rsidRDefault="00E65C44" w:rsidP="00E65C44">
            <w:pPr>
              <w:spacing w:line="276" w:lineRule="auto"/>
              <w:jc w:val="center"/>
              <w:rPr>
                <w:rFonts w:ascii="Arial Narrow" w:hAnsi="Arial Narrow" w:cs="Times New Roman"/>
                <w:bCs/>
                <w:lang w:val="ro-RO"/>
              </w:rPr>
            </w:pPr>
            <w:r w:rsidRPr="002A48F6">
              <w:rPr>
                <w:rFonts w:ascii="Arial Narrow" w:hAnsi="Arial Narrow" w:cs="Times New Roman"/>
                <w:bCs/>
                <w:lang w:val="ro-RO"/>
              </w:rPr>
              <w:t>SQM BU Cross plant manager - Advanced Driver Assistant Systems part of Continental Division Chassis &amp; Safety, Germania</w:t>
            </w:r>
          </w:p>
          <w:p w14:paraId="5271C6A8" w14:textId="7CFD2F89" w:rsidR="00DD6429" w:rsidRPr="00E809A1" w:rsidRDefault="00E65C44" w:rsidP="00E65C44">
            <w:pPr>
              <w:spacing w:after="160" w:line="259" w:lineRule="auto"/>
              <w:jc w:val="both"/>
              <w:rPr>
                <w:rFonts w:ascii="Arial Narrow" w:hAnsi="Arial Narrow" w:cs="Times New Roman"/>
                <w:color w:val="FF0000"/>
                <w:lang w:val="ro-RO"/>
              </w:rPr>
            </w:pPr>
            <w:r>
              <w:rPr>
                <w:rFonts w:ascii="Helv" w:hAnsi="Helv"/>
                <w:color w:val="000000"/>
                <w:sz w:val="20"/>
                <w:szCs w:val="20"/>
                <w:lang w:eastAsia="de-DE"/>
              </w:rPr>
              <w:t>“</w:t>
            </w:r>
            <w:r w:rsidR="00A01557" w:rsidRPr="002A48F6">
              <w:rPr>
                <w:rFonts w:ascii="Arial Narrow" w:hAnsi="Arial Narrow" w:cs="Times New Roman"/>
                <w:bCs/>
                <w:i/>
                <w:iCs/>
                <w:lang w:val="ro-RO"/>
              </w:rPr>
              <w:t xml:space="preserve">Pe parcursul programului de studii, am beneficiat de cunoștințele și îndumările unui corp profesoral dedicat, care a contribuit, astfel, la formarea noastră academică și personală. </w:t>
            </w:r>
            <w:r w:rsidRPr="002A48F6">
              <w:rPr>
                <w:rFonts w:ascii="Arial Narrow" w:hAnsi="Arial Narrow" w:cs="Times New Roman"/>
                <w:bCs/>
                <w:i/>
                <w:iCs/>
                <w:lang w:val="ro-RO"/>
              </w:rPr>
              <w:t xml:space="preserve">În cadrul specializării Autovehicule Rutiere ne-au fost sădite noțiunile de bază </w:t>
            </w:r>
            <w:r w:rsidR="00B12525" w:rsidRPr="002A48F6">
              <w:rPr>
                <w:rFonts w:ascii="Arial Narrow" w:hAnsi="Arial Narrow" w:cs="Times New Roman"/>
                <w:bCs/>
                <w:i/>
                <w:iCs/>
                <w:lang w:val="ro-RO"/>
              </w:rPr>
              <w:t>ș</w:t>
            </w:r>
            <w:r w:rsidRPr="002A48F6">
              <w:rPr>
                <w:rFonts w:ascii="Arial Narrow" w:hAnsi="Arial Narrow" w:cs="Times New Roman"/>
                <w:bCs/>
                <w:i/>
                <w:iCs/>
                <w:lang w:val="ro-RO"/>
              </w:rPr>
              <w:t>i de specialitate, necesare și indispensabile fiecărui viitor inginer care dore</w:t>
            </w:r>
            <w:r w:rsidR="00B12525" w:rsidRPr="002A48F6">
              <w:rPr>
                <w:rFonts w:ascii="Arial Narrow" w:hAnsi="Arial Narrow" w:cs="Times New Roman"/>
                <w:bCs/>
                <w:i/>
                <w:iCs/>
                <w:lang w:val="ro-RO"/>
              </w:rPr>
              <w:t>ș</w:t>
            </w:r>
            <w:r w:rsidRPr="002A48F6">
              <w:rPr>
                <w:rFonts w:ascii="Arial Narrow" w:hAnsi="Arial Narrow" w:cs="Times New Roman"/>
                <w:bCs/>
                <w:i/>
                <w:iCs/>
                <w:lang w:val="ro-RO"/>
              </w:rPr>
              <w:t>te să urmeze o carieră în vasta industrie automotive.</w:t>
            </w:r>
            <w:r w:rsidR="00A01557" w:rsidRPr="002A48F6">
              <w:rPr>
                <w:rFonts w:ascii="Arial Narrow" w:hAnsi="Arial Narrow" w:cs="Times New Roman"/>
                <w:bCs/>
                <w:i/>
                <w:iCs/>
                <w:lang w:val="ro-RO"/>
              </w:rPr>
              <w:t>”</w:t>
            </w:r>
            <w:r w:rsidRPr="002A48F6">
              <w:rPr>
                <w:rFonts w:ascii="Helv" w:hAnsi="Helv"/>
                <w:i/>
                <w:iCs/>
                <w:color w:val="000000"/>
                <w:sz w:val="20"/>
                <w:szCs w:val="20"/>
                <w:lang w:eastAsia="de-DE"/>
              </w:rPr>
              <w:t xml:space="preserve"> </w:t>
            </w:r>
          </w:p>
        </w:tc>
      </w:tr>
      <w:tr w:rsidR="00176F38" w:rsidRPr="0095116D" w14:paraId="16809510" w14:textId="77777777" w:rsidTr="003E403D">
        <w:trPr>
          <w:trHeight w:val="1089"/>
        </w:trPr>
        <w:tc>
          <w:tcPr>
            <w:tcW w:w="1870" w:type="dxa"/>
          </w:tcPr>
          <w:p w14:paraId="11032515" w14:textId="0AA34FC1" w:rsidR="00176F38" w:rsidRPr="0095116D" w:rsidRDefault="00376BD2" w:rsidP="00D13CE9">
            <w:pPr>
              <w:spacing w:line="276" w:lineRule="auto"/>
              <w:rPr>
                <w:rFonts w:ascii="Arial Narrow" w:hAnsi="Arial Narrow" w:cs="Times New Roman"/>
                <w:lang w:val="ro-RO"/>
              </w:rPr>
            </w:pPr>
            <w:r>
              <w:rPr>
                <w:lang w:val="ro-RO"/>
              </w:rPr>
              <w:object w:dxaOrig="1395" w:dyaOrig="1530" w14:anchorId="1AF0D91E">
                <v:shape id="_x0000_i1026" type="#_x0000_t75" style="width:91.5pt;height:99.75pt" o:ole="">
                  <v:imagedata r:id="rId18" o:title=""/>
                </v:shape>
                <o:OLEObject Type="Embed" ProgID="PBrush" ShapeID="_x0000_i1026" DrawAspect="Content" ObjectID="_1671883083" r:id="rId19"/>
              </w:object>
            </w:r>
          </w:p>
        </w:tc>
        <w:tc>
          <w:tcPr>
            <w:tcW w:w="6830" w:type="dxa"/>
          </w:tcPr>
          <w:p w14:paraId="0B00CA3F" w14:textId="4684FAF5" w:rsidR="00376BD2" w:rsidRDefault="00376BD2" w:rsidP="00376BD2">
            <w:pPr>
              <w:spacing w:line="276" w:lineRule="auto"/>
              <w:jc w:val="center"/>
            </w:pPr>
            <w:r w:rsidRPr="002A48F6">
              <w:rPr>
                <w:rFonts w:ascii="Arial Narrow" w:hAnsi="Arial Narrow" w:cs="Times New Roman"/>
                <w:b/>
                <w:bCs/>
                <w:lang w:val="ro-RO"/>
              </w:rPr>
              <w:t>GROZAVESCU CLAUDIU</w:t>
            </w:r>
            <w:r>
              <w:t xml:space="preserve"> – </w:t>
            </w:r>
            <w:r w:rsidRPr="002A48F6">
              <w:rPr>
                <w:rFonts w:ascii="Arial Narrow" w:hAnsi="Arial Narrow" w:cs="Times New Roman"/>
                <w:lang w:val="ro-RO"/>
              </w:rPr>
              <w:t>Promo</w:t>
            </w:r>
            <w:r w:rsidR="002A48F6">
              <w:rPr>
                <w:rFonts w:ascii="Arial Narrow" w:hAnsi="Arial Narrow" w:cs="Times New Roman"/>
                <w:lang w:val="ro-RO"/>
              </w:rPr>
              <w:t>ț</w:t>
            </w:r>
            <w:r w:rsidRPr="002A48F6">
              <w:rPr>
                <w:rFonts w:ascii="Arial Narrow" w:hAnsi="Arial Narrow" w:cs="Times New Roman"/>
                <w:lang w:val="ro-RO"/>
              </w:rPr>
              <w:t>ia 2019.</w:t>
            </w:r>
          </w:p>
          <w:p w14:paraId="06B41992" w14:textId="7A451FF8" w:rsidR="00376BD2" w:rsidRDefault="00376BD2" w:rsidP="002A48F6">
            <w:pPr>
              <w:jc w:val="center"/>
              <w:rPr>
                <w:rFonts w:ascii="Arial Narrow" w:hAnsi="Arial Narrow" w:cs="Times New Roman"/>
                <w:bCs/>
                <w:lang w:val="ro-RO"/>
              </w:rPr>
            </w:pPr>
            <w:r w:rsidRPr="00376BD2">
              <w:rPr>
                <w:rFonts w:ascii="Arial Narrow" w:hAnsi="Arial Narrow" w:cs="Times New Roman"/>
                <w:bCs/>
                <w:lang w:val="ro-RO"/>
              </w:rPr>
              <w:t>Inginer Sta</w:t>
            </w:r>
            <w:r w:rsidR="002A48F6">
              <w:rPr>
                <w:rFonts w:ascii="Arial Narrow" w:hAnsi="Arial Narrow" w:cs="Times New Roman"/>
                <w:bCs/>
                <w:lang w:val="ro-RO"/>
              </w:rPr>
              <w:t>ț</w:t>
            </w:r>
            <w:r w:rsidRPr="00376BD2">
              <w:rPr>
                <w:rFonts w:ascii="Arial Narrow" w:hAnsi="Arial Narrow" w:cs="Times New Roman"/>
                <w:bCs/>
                <w:lang w:val="ro-RO"/>
              </w:rPr>
              <w:t>ie ITP SC. Autoglobus2000 SRL Timi</w:t>
            </w:r>
            <w:r>
              <w:rPr>
                <w:rFonts w:ascii="Arial Narrow" w:hAnsi="Arial Narrow" w:cs="Times New Roman"/>
                <w:bCs/>
                <w:lang w:val="ro-RO"/>
              </w:rPr>
              <w:t>ș</w:t>
            </w:r>
            <w:r w:rsidRPr="00376BD2">
              <w:rPr>
                <w:rFonts w:ascii="Arial Narrow" w:hAnsi="Arial Narrow" w:cs="Times New Roman"/>
                <w:bCs/>
                <w:lang w:val="ro-RO"/>
              </w:rPr>
              <w:t>oara</w:t>
            </w:r>
          </w:p>
          <w:p w14:paraId="40B262AE" w14:textId="3070B8CC" w:rsidR="00DD6429" w:rsidRPr="0095116D" w:rsidRDefault="00376BD2" w:rsidP="00376BD2">
            <w:pPr>
              <w:jc w:val="both"/>
              <w:rPr>
                <w:rFonts w:ascii="Arial Narrow" w:hAnsi="Arial Narrow" w:cs="Times New Roman"/>
                <w:lang w:val="ro-RO"/>
              </w:rPr>
            </w:pPr>
            <w:r w:rsidRPr="00376BD2">
              <w:rPr>
                <w:rFonts w:ascii="Arial Narrow" w:hAnsi="Arial Narrow" w:cs="Times New Roman"/>
                <w:bCs/>
                <w:lang w:val="ro-RO"/>
              </w:rPr>
              <w:t>„</w:t>
            </w:r>
            <w:r w:rsidRPr="002A48F6">
              <w:rPr>
                <w:rFonts w:ascii="Arial Narrow" w:hAnsi="Arial Narrow" w:cs="Times New Roman"/>
                <w:bCs/>
                <w:i/>
                <w:iCs/>
                <w:lang w:val="ro-RO"/>
              </w:rPr>
              <w:t>Perioada de studii petrecută de mine în cadrul AR-ului m-a pregătit, atât din punct de vedere tehnic pentru viața de inginer, cât și pentru viață în general, prin modul de interacționare și conlucrare cu cadrele didactice, care te vor sprijinii mereu și te vor ajuta cu orice problemă</w:t>
            </w:r>
            <w:r w:rsidR="002A48F6" w:rsidRPr="002A48F6">
              <w:rPr>
                <w:rFonts w:ascii="Arial Narrow" w:hAnsi="Arial Narrow" w:cs="Times New Roman"/>
                <w:bCs/>
                <w:i/>
                <w:iCs/>
                <w:lang w:val="ro-RO"/>
              </w:rPr>
              <w:t xml:space="preserve"> te vei confrunta</w:t>
            </w:r>
            <w:r w:rsidRPr="002A48F6">
              <w:rPr>
                <w:rFonts w:ascii="Arial Narrow" w:hAnsi="Arial Narrow" w:cs="Times New Roman"/>
                <w:bCs/>
                <w:i/>
                <w:iCs/>
                <w:lang w:val="ro-RO"/>
              </w:rPr>
              <w:t>. Astfel, adaptarea la locul de munc</w:t>
            </w:r>
            <w:r w:rsidR="002A48F6" w:rsidRPr="002A48F6">
              <w:rPr>
                <w:rFonts w:ascii="Arial Narrow" w:hAnsi="Arial Narrow" w:cs="Times New Roman"/>
                <w:bCs/>
                <w:i/>
                <w:iCs/>
                <w:lang w:val="ro-RO"/>
              </w:rPr>
              <w:t>ă</w:t>
            </w:r>
            <w:r w:rsidRPr="002A48F6">
              <w:rPr>
                <w:rFonts w:ascii="Arial Narrow" w:hAnsi="Arial Narrow" w:cs="Times New Roman"/>
                <w:bCs/>
                <w:i/>
                <w:iCs/>
                <w:lang w:val="ro-RO"/>
              </w:rPr>
              <w:t xml:space="preserve"> a fost facilitată de aceste experiențe și mi-a permis s</w:t>
            </w:r>
            <w:r w:rsidR="002A48F6" w:rsidRPr="002A48F6">
              <w:rPr>
                <w:rFonts w:ascii="Arial Narrow" w:hAnsi="Arial Narrow" w:cs="Times New Roman"/>
                <w:bCs/>
                <w:i/>
                <w:iCs/>
                <w:lang w:val="ro-RO"/>
              </w:rPr>
              <w:t>ă</w:t>
            </w:r>
            <w:r w:rsidRPr="002A48F6">
              <w:rPr>
                <w:rFonts w:ascii="Arial Narrow" w:hAnsi="Arial Narrow" w:cs="Times New Roman"/>
                <w:bCs/>
                <w:i/>
                <w:iCs/>
                <w:lang w:val="ro-RO"/>
              </w:rPr>
              <w:t xml:space="preserve"> îmi construiesc o carieră de succes în compania la care </w:t>
            </w:r>
            <w:r w:rsidR="002A48F6" w:rsidRPr="002A48F6">
              <w:rPr>
                <w:rFonts w:ascii="Arial Narrow" w:hAnsi="Arial Narrow" w:cs="Times New Roman"/>
                <w:bCs/>
                <w:i/>
                <w:iCs/>
                <w:lang w:val="ro-RO"/>
              </w:rPr>
              <w:t>î</w:t>
            </w:r>
            <w:r w:rsidRPr="002A48F6">
              <w:rPr>
                <w:rFonts w:ascii="Arial Narrow" w:hAnsi="Arial Narrow" w:cs="Times New Roman"/>
                <w:bCs/>
                <w:i/>
                <w:iCs/>
                <w:lang w:val="ro-RO"/>
              </w:rPr>
              <w:t>mi desf</w:t>
            </w:r>
            <w:r w:rsidR="002A48F6" w:rsidRPr="002A48F6">
              <w:rPr>
                <w:rFonts w:ascii="Arial Narrow" w:hAnsi="Arial Narrow" w:cs="Times New Roman"/>
                <w:bCs/>
                <w:i/>
                <w:iCs/>
                <w:lang w:val="ro-RO"/>
              </w:rPr>
              <w:t>ăș</w:t>
            </w:r>
            <w:r w:rsidRPr="002A48F6">
              <w:rPr>
                <w:rFonts w:ascii="Arial Narrow" w:hAnsi="Arial Narrow" w:cs="Times New Roman"/>
                <w:bCs/>
                <w:i/>
                <w:iCs/>
                <w:lang w:val="ro-RO"/>
              </w:rPr>
              <w:t>or activitatea.</w:t>
            </w:r>
            <w:r w:rsidR="002A48F6" w:rsidRPr="002A48F6">
              <w:rPr>
                <w:rFonts w:ascii="Arial Narrow" w:hAnsi="Arial Narrow" w:cs="Times New Roman"/>
                <w:bCs/>
                <w:i/>
                <w:iCs/>
              </w:rPr>
              <w:t>”</w:t>
            </w:r>
            <w:r w:rsidRPr="00376BD2">
              <w:rPr>
                <w:rFonts w:ascii="Arial Narrow" w:hAnsi="Arial Narrow" w:cs="Times New Roman"/>
                <w:bCs/>
                <w:lang w:val="ro-RO"/>
              </w:rPr>
              <w:t xml:space="preserve"> </w:t>
            </w:r>
          </w:p>
        </w:tc>
      </w:tr>
    </w:tbl>
    <w:p w14:paraId="5DE35736" w14:textId="77777777" w:rsidR="00DD6429" w:rsidRPr="0095116D" w:rsidRDefault="00DD6429" w:rsidP="004672B0">
      <w:pPr>
        <w:spacing w:after="0" w:line="276" w:lineRule="auto"/>
        <w:rPr>
          <w:rFonts w:ascii="Arial Narrow" w:hAnsi="Arial Narrow" w:cs="Times New Roman"/>
          <w:b/>
        </w:rPr>
      </w:pPr>
    </w:p>
    <w:sectPr w:rsidR="00DD6429" w:rsidRPr="0095116D" w:rsidSect="002E63E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7ECB4" w14:textId="77777777" w:rsidR="00CE4DEE" w:rsidRDefault="00CE4DEE" w:rsidP="000D31B0">
      <w:pPr>
        <w:spacing w:after="0" w:line="240" w:lineRule="auto"/>
      </w:pPr>
      <w:r>
        <w:separator/>
      </w:r>
    </w:p>
  </w:endnote>
  <w:endnote w:type="continuationSeparator" w:id="0">
    <w:p w14:paraId="41AD0D4B" w14:textId="77777777" w:rsidR="00CE4DEE" w:rsidRDefault="00CE4DEE" w:rsidP="000D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584287"/>
      <w:docPartObj>
        <w:docPartGallery w:val="Page Numbers (Bottom of Page)"/>
        <w:docPartUnique/>
      </w:docPartObj>
    </w:sdtPr>
    <w:sdtEndPr>
      <w:rPr>
        <w:noProof/>
      </w:rPr>
    </w:sdtEndPr>
    <w:sdtContent>
      <w:p w14:paraId="328B5A00" w14:textId="77777777" w:rsidR="0077439B" w:rsidRDefault="0077439B">
        <w:pPr>
          <w:pStyle w:val="Footer"/>
          <w:jc w:val="right"/>
        </w:pPr>
        <w:r>
          <w:fldChar w:fldCharType="begin"/>
        </w:r>
        <w:r>
          <w:instrText xml:space="preserve"> PAGE   \* MERGEFORMAT </w:instrText>
        </w:r>
        <w:r>
          <w:fldChar w:fldCharType="separate"/>
        </w:r>
        <w:r w:rsidR="00D12208">
          <w:rPr>
            <w:noProof/>
          </w:rPr>
          <w:t>2</w:t>
        </w:r>
        <w:r>
          <w:rPr>
            <w:noProof/>
          </w:rPr>
          <w:fldChar w:fldCharType="end"/>
        </w:r>
      </w:p>
    </w:sdtContent>
  </w:sdt>
  <w:p w14:paraId="270880AD" w14:textId="77777777" w:rsidR="0077439B" w:rsidRDefault="00774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7B75C" w14:textId="77777777" w:rsidR="00CE4DEE" w:rsidRDefault="00CE4DEE" w:rsidP="000D31B0">
      <w:pPr>
        <w:spacing w:after="0" w:line="240" w:lineRule="auto"/>
      </w:pPr>
      <w:r>
        <w:separator/>
      </w:r>
    </w:p>
  </w:footnote>
  <w:footnote w:type="continuationSeparator" w:id="0">
    <w:p w14:paraId="25257587" w14:textId="77777777" w:rsidR="00CE4DEE" w:rsidRDefault="00CE4DEE" w:rsidP="000D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5C4E6" w14:textId="77777777" w:rsidR="0077439B" w:rsidRDefault="0077439B" w:rsidP="000D31B0">
    <w:pPr>
      <w:pStyle w:val="Header"/>
      <w:tabs>
        <w:tab w:val="clear" w:pos="9072"/>
        <w:tab w:val="right" w:pos="8364"/>
      </w:tabs>
      <w:ind w:right="-1417"/>
      <w:jc w:val="right"/>
    </w:pPr>
    <w:r>
      <w:rPr>
        <w:noProof/>
        <w:lang w:val="en-US"/>
      </w:rPr>
      <w:drawing>
        <wp:inline distT="0" distB="0" distL="0" distR="0" wp14:anchorId="31624097" wp14:editId="2154A03F">
          <wp:extent cx="2607925" cy="1293902"/>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ă aniversară.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0454" cy="13497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30BDE"/>
    <w:multiLevelType w:val="hybridMultilevel"/>
    <w:tmpl w:val="9D5AF408"/>
    <w:lvl w:ilvl="0" w:tplc="359ACFBA">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B0"/>
    <w:rsid w:val="00027851"/>
    <w:rsid w:val="00036916"/>
    <w:rsid w:val="00057DC6"/>
    <w:rsid w:val="000614AF"/>
    <w:rsid w:val="000876DA"/>
    <w:rsid w:val="000A4D5C"/>
    <w:rsid w:val="000D31B0"/>
    <w:rsid w:val="000E23B8"/>
    <w:rsid w:val="000F2C43"/>
    <w:rsid w:val="00104BC3"/>
    <w:rsid w:val="00105EDC"/>
    <w:rsid w:val="00106105"/>
    <w:rsid w:val="00120BD9"/>
    <w:rsid w:val="00130AA4"/>
    <w:rsid w:val="001347B3"/>
    <w:rsid w:val="0015298D"/>
    <w:rsid w:val="00157326"/>
    <w:rsid w:val="00163900"/>
    <w:rsid w:val="00173480"/>
    <w:rsid w:val="00176F38"/>
    <w:rsid w:val="00182B1D"/>
    <w:rsid w:val="00185624"/>
    <w:rsid w:val="001D7F4D"/>
    <w:rsid w:val="001E3B9E"/>
    <w:rsid w:val="002047F1"/>
    <w:rsid w:val="00234A09"/>
    <w:rsid w:val="002571D5"/>
    <w:rsid w:val="00275289"/>
    <w:rsid w:val="0028619C"/>
    <w:rsid w:val="00296B99"/>
    <w:rsid w:val="002A48F6"/>
    <w:rsid w:val="002D3BC5"/>
    <w:rsid w:val="002E4469"/>
    <w:rsid w:val="002E63EB"/>
    <w:rsid w:val="00311131"/>
    <w:rsid w:val="003126DD"/>
    <w:rsid w:val="00321FF1"/>
    <w:rsid w:val="00376BD2"/>
    <w:rsid w:val="003822DA"/>
    <w:rsid w:val="00397C52"/>
    <w:rsid w:val="003A140D"/>
    <w:rsid w:val="003A45C4"/>
    <w:rsid w:val="003A65D2"/>
    <w:rsid w:val="003B5CCB"/>
    <w:rsid w:val="003C1EB2"/>
    <w:rsid w:val="003D3C5E"/>
    <w:rsid w:val="003D4BA2"/>
    <w:rsid w:val="003E403D"/>
    <w:rsid w:val="00405A70"/>
    <w:rsid w:val="00417799"/>
    <w:rsid w:val="004274A9"/>
    <w:rsid w:val="00432D07"/>
    <w:rsid w:val="00444997"/>
    <w:rsid w:val="00461A91"/>
    <w:rsid w:val="004672B0"/>
    <w:rsid w:val="00484FBE"/>
    <w:rsid w:val="004C13F5"/>
    <w:rsid w:val="004C27BE"/>
    <w:rsid w:val="004F20D5"/>
    <w:rsid w:val="004F7813"/>
    <w:rsid w:val="00510E9E"/>
    <w:rsid w:val="005110EC"/>
    <w:rsid w:val="00515E3C"/>
    <w:rsid w:val="005607E3"/>
    <w:rsid w:val="005810FE"/>
    <w:rsid w:val="005B6A57"/>
    <w:rsid w:val="005D5345"/>
    <w:rsid w:val="00606112"/>
    <w:rsid w:val="00611470"/>
    <w:rsid w:val="00612359"/>
    <w:rsid w:val="00620792"/>
    <w:rsid w:val="0063447F"/>
    <w:rsid w:val="00634A9E"/>
    <w:rsid w:val="0064492C"/>
    <w:rsid w:val="00664990"/>
    <w:rsid w:val="00697039"/>
    <w:rsid w:val="006A196F"/>
    <w:rsid w:val="006A6F24"/>
    <w:rsid w:val="006B0E16"/>
    <w:rsid w:val="006E1108"/>
    <w:rsid w:val="006E5054"/>
    <w:rsid w:val="006F13A8"/>
    <w:rsid w:val="006F70F7"/>
    <w:rsid w:val="00700237"/>
    <w:rsid w:val="00712620"/>
    <w:rsid w:val="00717ED4"/>
    <w:rsid w:val="0077439B"/>
    <w:rsid w:val="007916BB"/>
    <w:rsid w:val="007A47C7"/>
    <w:rsid w:val="007A6B6A"/>
    <w:rsid w:val="007C3C87"/>
    <w:rsid w:val="00807FB4"/>
    <w:rsid w:val="00825254"/>
    <w:rsid w:val="00873E50"/>
    <w:rsid w:val="008813D7"/>
    <w:rsid w:val="00886657"/>
    <w:rsid w:val="008A5800"/>
    <w:rsid w:val="008B0BC0"/>
    <w:rsid w:val="008B63D6"/>
    <w:rsid w:val="008D5906"/>
    <w:rsid w:val="00903A68"/>
    <w:rsid w:val="00927C6D"/>
    <w:rsid w:val="009434C9"/>
    <w:rsid w:val="0095116D"/>
    <w:rsid w:val="00954370"/>
    <w:rsid w:val="00961BFD"/>
    <w:rsid w:val="009776F1"/>
    <w:rsid w:val="009D2488"/>
    <w:rsid w:val="009D274E"/>
    <w:rsid w:val="009E1050"/>
    <w:rsid w:val="009F021C"/>
    <w:rsid w:val="00A01557"/>
    <w:rsid w:val="00A048C5"/>
    <w:rsid w:val="00A63DCE"/>
    <w:rsid w:val="00A732E3"/>
    <w:rsid w:val="00A758B2"/>
    <w:rsid w:val="00A9404E"/>
    <w:rsid w:val="00A94814"/>
    <w:rsid w:val="00AA34F4"/>
    <w:rsid w:val="00AA3E46"/>
    <w:rsid w:val="00AB5054"/>
    <w:rsid w:val="00AF200B"/>
    <w:rsid w:val="00AF3E87"/>
    <w:rsid w:val="00B12525"/>
    <w:rsid w:val="00B223F6"/>
    <w:rsid w:val="00B23A43"/>
    <w:rsid w:val="00B351C4"/>
    <w:rsid w:val="00B44014"/>
    <w:rsid w:val="00B74776"/>
    <w:rsid w:val="00B83516"/>
    <w:rsid w:val="00B953C8"/>
    <w:rsid w:val="00B95680"/>
    <w:rsid w:val="00BB3E14"/>
    <w:rsid w:val="00C15E5F"/>
    <w:rsid w:val="00C3666E"/>
    <w:rsid w:val="00C41786"/>
    <w:rsid w:val="00C4349F"/>
    <w:rsid w:val="00C55F36"/>
    <w:rsid w:val="00C81B17"/>
    <w:rsid w:val="00C914DD"/>
    <w:rsid w:val="00CA6354"/>
    <w:rsid w:val="00CB38E1"/>
    <w:rsid w:val="00CC39D7"/>
    <w:rsid w:val="00CE1099"/>
    <w:rsid w:val="00CE372D"/>
    <w:rsid w:val="00CE4DEE"/>
    <w:rsid w:val="00CF5BA8"/>
    <w:rsid w:val="00D02D46"/>
    <w:rsid w:val="00D052FD"/>
    <w:rsid w:val="00D12208"/>
    <w:rsid w:val="00D13CE9"/>
    <w:rsid w:val="00D25E8B"/>
    <w:rsid w:val="00D43370"/>
    <w:rsid w:val="00D73CCB"/>
    <w:rsid w:val="00D97DA3"/>
    <w:rsid w:val="00DA21FD"/>
    <w:rsid w:val="00DB1AC0"/>
    <w:rsid w:val="00DC058A"/>
    <w:rsid w:val="00DC14A9"/>
    <w:rsid w:val="00DC3392"/>
    <w:rsid w:val="00DC5977"/>
    <w:rsid w:val="00DD6429"/>
    <w:rsid w:val="00DE4819"/>
    <w:rsid w:val="00DF6BC1"/>
    <w:rsid w:val="00E10A69"/>
    <w:rsid w:val="00E177EE"/>
    <w:rsid w:val="00E2589F"/>
    <w:rsid w:val="00E3756F"/>
    <w:rsid w:val="00E50D97"/>
    <w:rsid w:val="00E60EA8"/>
    <w:rsid w:val="00E65C44"/>
    <w:rsid w:val="00E809A1"/>
    <w:rsid w:val="00EB751D"/>
    <w:rsid w:val="00ED3C8D"/>
    <w:rsid w:val="00EF14F3"/>
    <w:rsid w:val="00F119C2"/>
    <w:rsid w:val="00F74383"/>
    <w:rsid w:val="00F8027C"/>
    <w:rsid w:val="00F82802"/>
    <w:rsid w:val="00F93228"/>
    <w:rsid w:val="00FB21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6893A"/>
  <w15:docId w15:val="{6570F199-A222-4503-9B07-011E209F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1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31B0"/>
  </w:style>
  <w:style w:type="paragraph" w:styleId="Footer">
    <w:name w:val="footer"/>
    <w:basedOn w:val="Normal"/>
    <w:link w:val="FooterChar"/>
    <w:uiPriority w:val="99"/>
    <w:unhideWhenUsed/>
    <w:rsid w:val="000D31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31B0"/>
  </w:style>
  <w:style w:type="table" w:styleId="TableGrid">
    <w:name w:val="Table Grid"/>
    <w:basedOn w:val="TableNormal"/>
    <w:uiPriority w:val="39"/>
    <w:rsid w:val="00DD64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429"/>
    <w:pPr>
      <w:ind w:left="720"/>
      <w:contextualSpacing/>
    </w:pPr>
  </w:style>
  <w:style w:type="paragraph" w:styleId="BalloonText">
    <w:name w:val="Balloon Text"/>
    <w:basedOn w:val="Normal"/>
    <w:link w:val="BalloonTextChar"/>
    <w:uiPriority w:val="99"/>
    <w:semiHidden/>
    <w:unhideWhenUsed/>
    <w:rsid w:val="002E6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3EB"/>
    <w:rPr>
      <w:rFonts w:ascii="Segoe UI" w:hAnsi="Segoe UI" w:cs="Segoe UI"/>
      <w:sz w:val="18"/>
      <w:szCs w:val="18"/>
    </w:rPr>
  </w:style>
  <w:style w:type="character" w:styleId="Hyperlink">
    <w:name w:val="Hyperlink"/>
    <w:basedOn w:val="DefaultParagraphFont"/>
    <w:uiPriority w:val="99"/>
    <w:unhideWhenUsed/>
    <w:rsid w:val="002E4469"/>
    <w:rPr>
      <w:color w:val="0563C1" w:themeColor="hyperlink"/>
      <w:u w:val="single"/>
    </w:rPr>
  </w:style>
  <w:style w:type="character" w:customStyle="1" w:styleId="UnresolvedMention">
    <w:name w:val="Unresolved Mention"/>
    <w:basedOn w:val="DefaultParagraphFont"/>
    <w:uiPriority w:val="99"/>
    <w:semiHidden/>
    <w:unhideWhenUsed/>
    <w:rsid w:val="003A65D2"/>
    <w:rPr>
      <w:color w:val="605E5C"/>
      <w:shd w:val="clear" w:color="auto" w:fill="E1DFDD"/>
    </w:rPr>
  </w:style>
  <w:style w:type="character" w:customStyle="1" w:styleId="jlqj4b">
    <w:name w:val="jlqj4b"/>
    <w:basedOn w:val="DefaultParagraphFont"/>
    <w:rsid w:val="001E3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52638">
      <w:bodyDiv w:val="1"/>
      <w:marLeft w:val="0"/>
      <w:marRight w:val="0"/>
      <w:marTop w:val="0"/>
      <w:marBottom w:val="0"/>
      <w:divBdr>
        <w:top w:val="none" w:sz="0" w:space="0" w:color="auto"/>
        <w:left w:val="none" w:sz="0" w:space="0" w:color="auto"/>
        <w:bottom w:val="none" w:sz="0" w:space="0" w:color="auto"/>
        <w:right w:val="none" w:sz="0" w:space="0" w:color="auto"/>
      </w:divBdr>
      <w:divsChild>
        <w:div w:id="67119783">
          <w:marLeft w:val="1800"/>
          <w:marRight w:val="0"/>
          <w:marTop w:val="0"/>
          <w:marBottom w:val="0"/>
          <w:divBdr>
            <w:top w:val="none" w:sz="0" w:space="0" w:color="auto"/>
            <w:left w:val="none" w:sz="0" w:space="0" w:color="auto"/>
            <w:bottom w:val="none" w:sz="0" w:space="0" w:color="auto"/>
            <w:right w:val="none" w:sz="0" w:space="0" w:color="auto"/>
          </w:divBdr>
          <w:divsChild>
            <w:div w:id="1353413610">
              <w:marLeft w:val="0"/>
              <w:marRight w:val="0"/>
              <w:marTop w:val="0"/>
              <w:marBottom w:val="0"/>
              <w:divBdr>
                <w:top w:val="none" w:sz="0" w:space="0" w:color="auto"/>
                <w:left w:val="none" w:sz="0" w:space="0" w:color="auto"/>
                <w:bottom w:val="none" w:sz="0" w:space="0" w:color="auto"/>
                <w:right w:val="none" w:sz="0" w:space="0" w:color="auto"/>
              </w:divBdr>
            </w:div>
          </w:divsChild>
        </w:div>
        <w:div w:id="1737194361">
          <w:marLeft w:val="0"/>
          <w:marRight w:val="0"/>
          <w:marTop w:val="0"/>
          <w:marBottom w:val="0"/>
          <w:divBdr>
            <w:top w:val="none" w:sz="0" w:space="0" w:color="auto"/>
            <w:left w:val="none" w:sz="0" w:space="0" w:color="auto"/>
            <w:bottom w:val="none" w:sz="0" w:space="0" w:color="auto"/>
            <w:right w:val="none" w:sz="0" w:space="0" w:color="auto"/>
          </w:divBdr>
          <w:divsChild>
            <w:div w:id="1205173233">
              <w:marLeft w:val="0"/>
              <w:marRight w:val="0"/>
              <w:marTop w:val="420"/>
              <w:marBottom w:val="480"/>
              <w:divBdr>
                <w:top w:val="none" w:sz="0" w:space="0" w:color="auto"/>
                <w:left w:val="none" w:sz="0" w:space="0" w:color="auto"/>
                <w:bottom w:val="none" w:sz="0" w:space="0" w:color="auto"/>
                <w:right w:val="none" w:sz="0" w:space="0" w:color="auto"/>
              </w:divBdr>
              <w:divsChild>
                <w:div w:id="855773406">
                  <w:marLeft w:val="0"/>
                  <w:marRight w:val="450"/>
                  <w:marTop w:val="0"/>
                  <w:marBottom w:val="0"/>
                  <w:divBdr>
                    <w:top w:val="none" w:sz="0" w:space="0" w:color="auto"/>
                    <w:left w:val="none" w:sz="0" w:space="0" w:color="auto"/>
                    <w:bottom w:val="none" w:sz="0" w:space="0" w:color="auto"/>
                    <w:right w:val="single" w:sz="6" w:space="23" w:color="D1E5EB"/>
                  </w:divBdr>
                  <w:divsChild>
                    <w:div w:id="1257832713">
                      <w:marLeft w:val="0"/>
                      <w:marRight w:val="0"/>
                      <w:marTop w:val="0"/>
                      <w:marBottom w:val="150"/>
                      <w:divBdr>
                        <w:top w:val="none" w:sz="0" w:space="0" w:color="auto"/>
                        <w:left w:val="none" w:sz="0" w:space="0" w:color="auto"/>
                        <w:bottom w:val="none" w:sz="0" w:space="0" w:color="auto"/>
                        <w:right w:val="none" w:sz="0" w:space="0" w:color="auto"/>
                      </w:divBdr>
                    </w:div>
                    <w:div w:id="1106849002">
                      <w:marLeft w:val="0"/>
                      <w:marRight w:val="0"/>
                      <w:marTop w:val="0"/>
                      <w:marBottom w:val="0"/>
                      <w:divBdr>
                        <w:top w:val="none" w:sz="0" w:space="0" w:color="auto"/>
                        <w:left w:val="none" w:sz="0" w:space="0" w:color="auto"/>
                        <w:bottom w:val="none" w:sz="0" w:space="0" w:color="auto"/>
                        <w:right w:val="none" w:sz="0" w:space="0" w:color="auto"/>
                      </w:divBdr>
                    </w:div>
                  </w:divsChild>
                </w:div>
                <w:div w:id="676924429">
                  <w:marLeft w:val="0"/>
                  <w:marRight w:val="0"/>
                  <w:marTop w:val="0"/>
                  <w:marBottom w:val="0"/>
                  <w:divBdr>
                    <w:top w:val="none" w:sz="0" w:space="0" w:color="auto"/>
                    <w:left w:val="none" w:sz="0" w:space="0" w:color="auto"/>
                    <w:bottom w:val="none" w:sz="0" w:space="0" w:color="auto"/>
                    <w:right w:val="single" w:sz="6" w:space="23" w:color="D1E5EB"/>
                  </w:divBdr>
                  <w:divsChild>
                    <w:div w:id="5520388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mmut.mec.upt.ro/" TargetMode="External"/><Relationship Id="rId10" Type="http://schemas.openxmlformats.org/officeDocument/2006/relationships/image" Target="media/image3.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EDD4-11F5-4B7B-8423-1B2C60EC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 Ronkov</dc:creator>
  <cp:keywords/>
  <dc:description/>
  <cp:lastModifiedBy>Windows User</cp:lastModifiedBy>
  <cp:revision>2</cp:revision>
  <cp:lastPrinted>2020-12-11T11:47:00Z</cp:lastPrinted>
  <dcterms:created xsi:type="dcterms:W3CDTF">2021-01-11T13:12:00Z</dcterms:created>
  <dcterms:modified xsi:type="dcterms:W3CDTF">2021-01-11T13:12:00Z</dcterms:modified>
</cp:coreProperties>
</file>