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66" w:rsidRPr="00D34DF1" w:rsidRDefault="006E5666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4DF1">
        <w:rPr>
          <w:rFonts w:ascii="Arial" w:eastAsia="Times New Roman" w:hAnsi="Arial" w:cs="Arial"/>
          <w:b/>
          <w:bCs/>
          <w:sz w:val="24"/>
          <w:szCs w:val="24"/>
        </w:rPr>
        <w:t xml:space="preserve">Atribuţiile </w:t>
      </w:r>
      <w:r w:rsidR="0022639C" w:rsidRPr="00D34DF1">
        <w:rPr>
          <w:rFonts w:ascii="Arial" w:eastAsia="Times New Roman" w:hAnsi="Arial" w:cs="Arial"/>
          <w:b/>
          <w:bCs/>
          <w:sz w:val="24"/>
          <w:szCs w:val="24"/>
        </w:rPr>
        <w:t>Decanului</w:t>
      </w:r>
      <w:r w:rsidRPr="00D34DF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reprezintă facultatea</w:t>
      </w:r>
      <w:r w:rsidR="00273CA2" w:rsidRPr="00D34DF1">
        <w:rPr>
          <w:rFonts w:ascii="Arial" w:hAnsi="Arial" w:cs="Arial"/>
          <w:sz w:val="24"/>
          <w:szCs w:val="24"/>
        </w:rPr>
        <w:t>;</w:t>
      </w:r>
      <w:r w:rsidRPr="00D34DF1">
        <w:rPr>
          <w:rFonts w:ascii="Arial" w:hAnsi="Arial" w:cs="Arial"/>
          <w:sz w:val="24"/>
          <w:szCs w:val="24"/>
        </w:rPr>
        <w:t xml:space="preserve"> 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 xml:space="preserve">coordoneaza activitatile legate de gestionarea resurselor financiare și bazei materiale a facultatii; 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 xml:space="preserve">propune Consiliului facultăţii organizarea internă şi regulile de funcţionare a </w:t>
      </w:r>
      <w:r w:rsidR="00273CA2" w:rsidRPr="00D34DF1">
        <w:rPr>
          <w:rFonts w:ascii="Arial" w:hAnsi="Arial" w:cs="Arial"/>
          <w:sz w:val="24"/>
          <w:szCs w:val="24"/>
        </w:rPr>
        <w:t>Biroului Consiliului facultăţii/</w:t>
      </w:r>
      <w:r w:rsidRPr="00D34DF1">
        <w:rPr>
          <w:rFonts w:ascii="Arial" w:hAnsi="Arial" w:cs="Arial"/>
          <w:sz w:val="24"/>
          <w:szCs w:val="24"/>
        </w:rPr>
        <w:t xml:space="preserve">Consiliului </w:t>
      </w:r>
      <w:r w:rsidR="00273CA2" w:rsidRPr="00D34DF1">
        <w:rPr>
          <w:rFonts w:ascii="Arial" w:hAnsi="Arial" w:cs="Arial"/>
          <w:sz w:val="24"/>
          <w:szCs w:val="24"/>
        </w:rPr>
        <w:t>facultăţii</w:t>
      </w:r>
      <w:r w:rsidRPr="00D34DF1">
        <w:rPr>
          <w:rFonts w:ascii="Arial" w:hAnsi="Arial" w:cs="Arial"/>
          <w:sz w:val="24"/>
          <w:szCs w:val="24"/>
        </w:rPr>
        <w:t>/Facultăţii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conduce Biroul Consiliului facultăţii şi coordonează func</w:t>
      </w:r>
      <w:r w:rsidR="00273CA2" w:rsidRPr="00D34DF1">
        <w:rPr>
          <w:rFonts w:ascii="Arial" w:hAnsi="Arial" w:cs="Arial"/>
          <w:sz w:val="24"/>
          <w:szCs w:val="24"/>
        </w:rPr>
        <w:t>ţionarea Consiliului facultăţii/</w:t>
      </w:r>
      <w:r w:rsidRPr="00D34DF1">
        <w:rPr>
          <w:rFonts w:ascii="Arial" w:hAnsi="Arial" w:cs="Arial"/>
          <w:sz w:val="24"/>
          <w:szCs w:val="24"/>
        </w:rPr>
        <w:t>Facultăţii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stabileşte ordinea de zi a şedinţelor Biroului Consiliului facu</w:t>
      </w:r>
      <w:r w:rsidR="00273CA2" w:rsidRPr="00D34DF1">
        <w:rPr>
          <w:rFonts w:ascii="Arial" w:hAnsi="Arial" w:cs="Arial"/>
          <w:sz w:val="24"/>
          <w:szCs w:val="24"/>
        </w:rPr>
        <w:t>ltăţii / Consiliului facultăţii/</w:t>
      </w:r>
      <w:r w:rsidRPr="00D34DF1">
        <w:rPr>
          <w:rFonts w:ascii="Arial" w:hAnsi="Arial" w:cs="Arial"/>
          <w:sz w:val="24"/>
          <w:szCs w:val="24"/>
        </w:rPr>
        <w:t>Facultăţii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convoacă şedinţele Bi</w:t>
      </w:r>
      <w:r w:rsidR="00273CA2" w:rsidRPr="00D34DF1">
        <w:rPr>
          <w:rFonts w:ascii="Arial" w:hAnsi="Arial" w:cs="Arial"/>
          <w:sz w:val="24"/>
          <w:szCs w:val="24"/>
        </w:rPr>
        <w:t>roului Consiliului facultăţii /</w:t>
      </w:r>
      <w:r w:rsidRPr="00D34DF1">
        <w:rPr>
          <w:rFonts w:ascii="Arial" w:hAnsi="Arial" w:cs="Arial"/>
          <w:sz w:val="24"/>
          <w:szCs w:val="24"/>
        </w:rPr>
        <w:t>Consiliului facultăţii / Facultăţii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conduce şedinţele Bi</w:t>
      </w:r>
      <w:r w:rsidR="00273CA2" w:rsidRPr="00D34DF1">
        <w:rPr>
          <w:rFonts w:ascii="Arial" w:hAnsi="Arial" w:cs="Arial"/>
          <w:sz w:val="24"/>
          <w:szCs w:val="24"/>
        </w:rPr>
        <w:t>roului Consiliului facultăţii/</w:t>
      </w:r>
      <w:r w:rsidRPr="00D34DF1">
        <w:rPr>
          <w:rFonts w:ascii="Arial" w:hAnsi="Arial" w:cs="Arial"/>
          <w:sz w:val="24"/>
          <w:szCs w:val="24"/>
        </w:rPr>
        <w:t>Consiliului facultăţii / Facultăţii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273CA2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formulează/</w:t>
      </w:r>
      <w:r w:rsidR="00635D24" w:rsidRPr="00D34DF1">
        <w:rPr>
          <w:rFonts w:ascii="Arial" w:hAnsi="Arial" w:cs="Arial"/>
          <w:sz w:val="24"/>
          <w:szCs w:val="24"/>
        </w:rPr>
        <w:t xml:space="preserve">specifică propunerile de Hotărâri de </w:t>
      </w:r>
      <w:r w:rsidRPr="00D34DF1">
        <w:rPr>
          <w:rFonts w:ascii="Arial" w:hAnsi="Arial" w:cs="Arial"/>
          <w:sz w:val="24"/>
          <w:szCs w:val="24"/>
        </w:rPr>
        <w:t>Birou al Consiliului Facultăţii/Consiliu al facultăţii/</w:t>
      </w:r>
      <w:r w:rsidR="00635D24" w:rsidRPr="00D34DF1">
        <w:rPr>
          <w:rFonts w:ascii="Arial" w:hAnsi="Arial" w:cs="Arial"/>
          <w:sz w:val="24"/>
          <w:szCs w:val="24"/>
        </w:rPr>
        <w:t>Facultate</w:t>
      </w:r>
      <w:r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 xml:space="preserve">urmărește punerea in aplicarea a Hotărârilor de </w:t>
      </w:r>
      <w:r w:rsidR="00273CA2" w:rsidRPr="00D34DF1">
        <w:rPr>
          <w:rFonts w:ascii="Arial" w:hAnsi="Arial" w:cs="Arial"/>
          <w:sz w:val="24"/>
          <w:szCs w:val="24"/>
        </w:rPr>
        <w:t>Birou al Consiliului facultăţii/Consiliu al facultăţii/</w:t>
      </w:r>
      <w:r w:rsidRPr="00D34DF1">
        <w:rPr>
          <w:rFonts w:ascii="Arial" w:hAnsi="Arial" w:cs="Arial"/>
          <w:sz w:val="24"/>
          <w:szCs w:val="24"/>
        </w:rPr>
        <w:t>Facultate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propune Consiliului facultăţii misiunea şi obiectivele facultăţii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propune Consiliului facultăţii strategiile şi politicile facultăţii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coordonează exercitarea atribuţiei Consiliului facultăţii de a elabora propuneri de înfiinţare/incheierea de noi programe de studii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 xml:space="preserve">asigură acoperirea disciplinelor de studiu cu cadre didactice, prin contractarea acestora cu Directorii de </w:t>
      </w:r>
      <w:r w:rsidR="00273CA2" w:rsidRPr="00D34DF1">
        <w:rPr>
          <w:rFonts w:ascii="Arial" w:hAnsi="Arial" w:cs="Arial"/>
          <w:sz w:val="24"/>
          <w:szCs w:val="24"/>
        </w:rPr>
        <w:t>department;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conduce comisia de admitere a facultăţii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propune Co</w:t>
      </w:r>
      <w:r w:rsidR="00273CA2" w:rsidRPr="00D34DF1">
        <w:rPr>
          <w:rFonts w:ascii="Arial" w:hAnsi="Arial" w:cs="Arial"/>
          <w:sz w:val="24"/>
          <w:szCs w:val="24"/>
        </w:rPr>
        <w:t>nsiliului facultăţii atribuirea/suspendarea/</w:t>
      </w:r>
      <w:r w:rsidRPr="00D34DF1">
        <w:rPr>
          <w:rFonts w:ascii="Arial" w:hAnsi="Arial" w:cs="Arial"/>
          <w:sz w:val="24"/>
          <w:szCs w:val="24"/>
        </w:rPr>
        <w:t>retragerea calităţii de student al facultăţii în cauză, în urma admiterii la studii, a întreruperii studiilor, a transferului sau a exmatriculării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coordonează şi răspunde de gestiunea studenţilor, şcolarităţii, diplomelor şi celorlalte acte de studii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coordonează şi controlează funcţionarea structurilor facultăţii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coordoneaza activitatile legate de asigurarea calităţii procesului de învăţământ şi derularea lui generală în bune condiţii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coordoneaza activitatile legate de respectarea eticii şi deontologiei în facultate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îndeplinește atribuțiile stabilite de lege și reglementările interne în procedura de acordare a gradaţiilor de merit pentru personalul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propune Consiliului fac</w:t>
      </w:r>
      <w:r w:rsidR="00C01465" w:rsidRPr="00D34DF1">
        <w:rPr>
          <w:rFonts w:ascii="Arial" w:hAnsi="Arial" w:cs="Arial"/>
          <w:sz w:val="24"/>
          <w:szCs w:val="24"/>
        </w:rPr>
        <w:t>ultăţii, efectuarea de angajări/</w:t>
      </w:r>
      <w:r w:rsidRPr="00D34DF1">
        <w:rPr>
          <w:rFonts w:ascii="Arial" w:hAnsi="Arial" w:cs="Arial"/>
          <w:sz w:val="24"/>
          <w:szCs w:val="24"/>
        </w:rPr>
        <w:t>disponibilizări la nivelul facultăţii, pentru personalul didactic auxiliar și adimistrativ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semnează contractele de studii și dacă e cazul și actele de studii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elaborează raportul anual privind starea facultăţii, pe care îl prezintă consiliului facultății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convoacă adunarea generală a cadrelor didactice cu activitate în facultate pentru prezentarea raportului anual, precum şi în alte situaţii în care aceasta se impune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participă la şedinţele Consiliului de administraţie, în calitatea de membru al acestuia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îndeplineşte alte atribuţii, stabilite de Senat, în conformitate cu legislaţia în vigoare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t>îndeplineşte orice alte atribuţii prevăzute de lege și de reglementările interne</w:t>
      </w:r>
      <w:r w:rsidR="00273CA2" w:rsidRPr="00D34DF1">
        <w:rPr>
          <w:rFonts w:ascii="Arial" w:hAnsi="Arial" w:cs="Arial"/>
          <w:sz w:val="24"/>
          <w:szCs w:val="24"/>
        </w:rPr>
        <w:t>;</w:t>
      </w:r>
    </w:p>
    <w:p w:rsidR="00273CA2" w:rsidRPr="00D34DF1" w:rsidRDefault="00273CA2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F1">
        <w:rPr>
          <w:rFonts w:ascii="Arial" w:hAnsi="Arial" w:cs="Arial"/>
          <w:sz w:val="24"/>
          <w:szCs w:val="24"/>
        </w:rPr>
        <w:lastRenderedPageBreak/>
        <w:t>delegă</w:t>
      </w:r>
      <w:r w:rsidR="00635D24" w:rsidRPr="00D34DF1">
        <w:rPr>
          <w:rFonts w:ascii="Arial" w:hAnsi="Arial" w:cs="Arial"/>
          <w:sz w:val="24"/>
          <w:szCs w:val="24"/>
        </w:rPr>
        <w:t xml:space="preserve"> oricare din atribuţiile sale Prodecanului / unuia dintre Prodecani sau altor subordonaţi cu funcţii de conducere</w:t>
      </w:r>
      <w:r w:rsidRPr="00D34DF1">
        <w:rPr>
          <w:rFonts w:ascii="Arial" w:hAnsi="Arial" w:cs="Arial"/>
          <w:sz w:val="24"/>
          <w:szCs w:val="24"/>
        </w:rPr>
        <w:t>;</w:t>
      </w:r>
    </w:p>
    <w:p w:rsidR="00635D24" w:rsidRPr="00D34DF1" w:rsidRDefault="00635D24" w:rsidP="00273CA2">
      <w:pPr>
        <w:pStyle w:val="ListParagraph"/>
        <w:numPr>
          <w:ilvl w:val="0"/>
          <w:numId w:val="7"/>
        </w:num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D34DF1">
        <w:rPr>
          <w:rFonts w:ascii="Arial" w:hAnsi="Arial" w:cs="Arial"/>
          <w:sz w:val="24"/>
          <w:szCs w:val="24"/>
        </w:rPr>
        <w:t>răspunde</w:t>
      </w:r>
      <w:proofErr w:type="gramEnd"/>
      <w:r w:rsidRPr="00D34DF1">
        <w:rPr>
          <w:rFonts w:ascii="Arial" w:hAnsi="Arial" w:cs="Arial"/>
          <w:sz w:val="24"/>
          <w:szCs w:val="24"/>
        </w:rPr>
        <w:t xml:space="preserve"> pentru activitatea desfăşurată în faţa Consiliului facultăţii, a Senatului şi a Rectorului.</w:t>
      </w:r>
    </w:p>
    <w:p w:rsidR="006E5666" w:rsidRPr="00D34DF1" w:rsidRDefault="00C01465" w:rsidP="00C01465">
      <w:pPr>
        <w:numPr>
          <w:ilvl w:val="0"/>
          <w:numId w:val="5"/>
        </w:numPr>
        <w:shd w:val="clear" w:color="auto" w:fill="EFEFEF"/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D34DF1">
        <w:rPr>
          <w:rFonts w:ascii="Arial" w:eastAsia="Times New Roman" w:hAnsi="Arial" w:cs="Arial"/>
          <w:sz w:val="24"/>
          <w:szCs w:val="24"/>
        </w:rPr>
        <w:t>c</w:t>
      </w:r>
      <w:r w:rsidR="00A11A96" w:rsidRPr="00D34DF1">
        <w:rPr>
          <w:rFonts w:ascii="Arial" w:eastAsia="Times New Roman" w:hAnsi="Arial" w:cs="Arial"/>
          <w:sz w:val="24"/>
          <w:szCs w:val="24"/>
        </w:rPr>
        <w:t>oordon</w:t>
      </w:r>
      <w:r w:rsidRPr="00D34DF1">
        <w:rPr>
          <w:rFonts w:ascii="Arial" w:eastAsia="Times New Roman" w:hAnsi="Arial" w:cs="Arial"/>
          <w:sz w:val="24"/>
          <w:szCs w:val="24"/>
        </w:rPr>
        <w:t>ează</w:t>
      </w:r>
      <w:r w:rsidR="00A11A96" w:rsidRPr="00D34DF1">
        <w:rPr>
          <w:rFonts w:ascii="Arial" w:eastAsia="Times New Roman" w:hAnsi="Arial" w:cs="Arial"/>
          <w:sz w:val="24"/>
          <w:szCs w:val="24"/>
        </w:rPr>
        <w:t xml:space="preserve"> activitățil</w:t>
      </w:r>
      <w:r w:rsidRPr="00D34DF1">
        <w:rPr>
          <w:rFonts w:ascii="Arial" w:eastAsia="Times New Roman" w:hAnsi="Arial" w:cs="Arial"/>
          <w:sz w:val="24"/>
          <w:szCs w:val="24"/>
        </w:rPr>
        <w:t>e</w:t>
      </w:r>
      <w:r w:rsidR="00A11A96" w:rsidRPr="00D34DF1">
        <w:rPr>
          <w:rFonts w:ascii="Arial" w:eastAsia="Times New Roman" w:hAnsi="Arial" w:cs="Arial"/>
          <w:sz w:val="24"/>
          <w:szCs w:val="24"/>
        </w:rPr>
        <w:t>r de</w:t>
      </w:r>
      <w:r w:rsidR="006E5666" w:rsidRPr="00D34DF1">
        <w:rPr>
          <w:rFonts w:ascii="Arial" w:eastAsia="Times New Roman" w:hAnsi="Arial" w:cs="Arial"/>
          <w:sz w:val="24"/>
          <w:szCs w:val="24"/>
        </w:rPr>
        <w:t xml:space="preserve"> imagine și comunicare</w:t>
      </w:r>
      <w:r w:rsidR="00CA1FDB" w:rsidRPr="00D34DF1">
        <w:rPr>
          <w:rFonts w:ascii="Arial" w:eastAsia="Times New Roman" w:hAnsi="Arial" w:cs="Arial"/>
          <w:sz w:val="24"/>
          <w:szCs w:val="24"/>
        </w:rPr>
        <w:t xml:space="preserve"> a facultății</w:t>
      </w:r>
      <w:r w:rsidR="006E5666" w:rsidRPr="00D34DF1">
        <w:rPr>
          <w:rFonts w:ascii="Arial" w:eastAsia="Times New Roman" w:hAnsi="Arial" w:cs="Arial"/>
          <w:sz w:val="24"/>
          <w:szCs w:val="24"/>
        </w:rPr>
        <w:t>;</w:t>
      </w:r>
    </w:p>
    <w:p w:rsidR="006E5666" w:rsidRPr="00D34DF1" w:rsidRDefault="00C01465" w:rsidP="00CA1FD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4DF1">
        <w:rPr>
          <w:rFonts w:ascii="Arial" w:eastAsia="Times New Roman" w:hAnsi="Arial" w:cs="Arial"/>
          <w:sz w:val="24"/>
          <w:szCs w:val="24"/>
        </w:rPr>
        <w:t>coordonează</w:t>
      </w:r>
      <w:r w:rsidR="006E5666" w:rsidRPr="00D34DF1">
        <w:rPr>
          <w:rFonts w:ascii="Arial" w:eastAsia="Times New Roman" w:hAnsi="Arial" w:cs="Arial"/>
          <w:sz w:val="24"/>
          <w:szCs w:val="24"/>
        </w:rPr>
        <w:t xml:space="preserve"> şi control</w:t>
      </w:r>
      <w:r w:rsidRPr="00D34DF1">
        <w:rPr>
          <w:rFonts w:ascii="Arial" w:eastAsia="Times New Roman" w:hAnsi="Arial" w:cs="Arial"/>
          <w:sz w:val="24"/>
          <w:szCs w:val="24"/>
        </w:rPr>
        <w:t>ează activitatea</w:t>
      </w:r>
      <w:r w:rsidR="006E5666" w:rsidRPr="00D34DF1">
        <w:rPr>
          <w:rFonts w:ascii="Arial" w:eastAsia="Times New Roman" w:hAnsi="Arial" w:cs="Arial"/>
          <w:sz w:val="24"/>
          <w:szCs w:val="24"/>
        </w:rPr>
        <w:t xml:space="preserve"> Secretariatului</w:t>
      </w:r>
      <w:r w:rsidR="00CA1FDB" w:rsidRPr="00D34DF1">
        <w:rPr>
          <w:rFonts w:ascii="Arial" w:eastAsia="Times New Roman" w:hAnsi="Arial" w:cs="Arial"/>
          <w:sz w:val="24"/>
          <w:szCs w:val="24"/>
        </w:rPr>
        <w:t xml:space="preserve"> facultății</w:t>
      </w:r>
      <w:r w:rsidR="006E5666" w:rsidRPr="00D34DF1">
        <w:rPr>
          <w:rFonts w:ascii="Arial" w:eastAsia="Times New Roman" w:hAnsi="Arial" w:cs="Arial"/>
          <w:sz w:val="24"/>
          <w:szCs w:val="24"/>
        </w:rPr>
        <w:t>;</w:t>
      </w:r>
    </w:p>
    <w:p w:rsidR="006E5666" w:rsidRPr="00D34DF1" w:rsidRDefault="00C01465" w:rsidP="00CA1FD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4DF1">
        <w:rPr>
          <w:rFonts w:ascii="Arial" w:eastAsia="Times New Roman" w:hAnsi="Arial" w:cs="Arial"/>
          <w:sz w:val="24"/>
          <w:szCs w:val="24"/>
        </w:rPr>
        <w:t>coordonează</w:t>
      </w:r>
      <w:r w:rsidR="006E5666" w:rsidRPr="00D34DF1">
        <w:rPr>
          <w:rFonts w:ascii="Arial" w:eastAsia="Times New Roman" w:hAnsi="Arial" w:cs="Arial"/>
          <w:sz w:val="24"/>
          <w:szCs w:val="24"/>
        </w:rPr>
        <w:t xml:space="preserve"> politicil</w:t>
      </w:r>
      <w:r w:rsidRPr="00D34DF1">
        <w:rPr>
          <w:rFonts w:ascii="Arial" w:eastAsia="Times New Roman" w:hAnsi="Arial" w:cs="Arial"/>
          <w:sz w:val="24"/>
          <w:szCs w:val="24"/>
        </w:rPr>
        <w:t>e</w:t>
      </w:r>
      <w:r w:rsidR="006E5666" w:rsidRPr="00D34DF1">
        <w:rPr>
          <w:rFonts w:ascii="Arial" w:eastAsia="Times New Roman" w:hAnsi="Arial" w:cs="Arial"/>
          <w:sz w:val="24"/>
          <w:szCs w:val="24"/>
        </w:rPr>
        <w:t xml:space="preserve"> de utilizare a patrimoniului imobiliar</w:t>
      </w:r>
      <w:r w:rsidR="00CA1FDB" w:rsidRPr="00D34DF1">
        <w:rPr>
          <w:rFonts w:ascii="Arial" w:eastAsia="Times New Roman" w:hAnsi="Arial" w:cs="Arial"/>
          <w:sz w:val="24"/>
          <w:szCs w:val="24"/>
        </w:rPr>
        <w:t xml:space="preserve"> al facultății</w:t>
      </w:r>
      <w:r w:rsidR="006E5666" w:rsidRPr="00D34DF1">
        <w:rPr>
          <w:rFonts w:ascii="Arial" w:eastAsia="Times New Roman" w:hAnsi="Arial" w:cs="Arial"/>
          <w:sz w:val="24"/>
          <w:szCs w:val="24"/>
        </w:rPr>
        <w:t>;</w:t>
      </w:r>
    </w:p>
    <w:p w:rsidR="006F1878" w:rsidRPr="00D34DF1" w:rsidRDefault="00C01465" w:rsidP="00CA1FD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4DF1">
        <w:rPr>
          <w:rFonts w:ascii="Arial" w:eastAsia="Times New Roman" w:hAnsi="Arial" w:cs="Arial"/>
          <w:sz w:val="24"/>
          <w:szCs w:val="24"/>
        </w:rPr>
        <w:t xml:space="preserve">coordonează </w:t>
      </w:r>
      <w:r w:rsidR="006F1878" w:rsidRPr="00D34DF1">
        <w:rPr>
          <w:rFonts w:ascii="Arial" w:eastAsia="Times New Roman" w:hAnsi="Arial" w:cs="Arial"/>
          <w:sz w:val="24"/>
          <w:szCs w:val="24"/>
        </w:rPr>
        <w:t>concursuril</w:t>
      </w:r>
      <w:r w:rsidRPr="00D34DF1">
        <w:rPr>
          <w:rFonts w:ascii="Arial" w:eastAsia="Times New Roman" w:hAnsi="Arial" w:cs="Arial"/>
          <w:sz w:val="24"/>
          <w:szCs w:val="24"/>
        </w:rPr>
        <w:t>e</w:t>
      </w:r>
      <w:r w:rsidR="006F1878" w:rsidRPr="00D34DF1">
        <w:rPr>
          <w:rFonts w:ascii="Arial" w:eastAsia="Times New Roman" w:hAnsi="Arial" w:cs="Arial"/>
          <w:sz w:val="24"/>
          <w:szCs w:val="24"/>
        </w:rPr>
        <w:t xml:space="preserve"> de admitere</w:t>
      </w:r>
      <w:r w:rsidR="00CA1FDB" w:rsidRPr="00D34DF1">
        <w:rPr>
          <w:rFonts w:ascii="Arial" w:eastAsia="Times New Roman" w:hAnsi="Arial" w:cs="Arial"/>
          <w:sz w:val="24"/>
          <w:szCs w:val="24"/>
        </w:rPr>
        <w:t xml:space="preserve"> la facultate</w:t>
      </w:r>
      <w:r w:rsidR="006F1878" w:rsidRPr="00D34DF1">
        <w:rPr>
          <w:rFonts w:ascii="Arial" w:eastAsia="Times New Roman" w:hAnsi="Arial" w:cs="Arial"/>
          <w:sz w:val="24"/>
          <w:szCs w:val="24"/>
        </w:rPr>
        <w:t>;</w:t>
      </w:r>
    </w:p>
    <w:p w:rsidR="006F1878" w:rsidRPr="00D34DF1" w:rsidRDefault="00C01465" w:rsidP="00CA1FD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4DF1">
        <w:rPr>
          <w:rFonts w:ascii="Arial" w:eastAsia="Times New Roman" w:hAnsi="Arial" w:cs="Arial"/>
          <w:sz w:val="24"/>
          <w:szCs w:val="24"/>
        </w:rPr>
        <w:t>coordonează</w:t>
      </w:r>
      <w:r w:rsidR="006F1878" w:rsidRPr="00D34DF1">
        <w:rPr>
          <w:rFonts w:ascii="Arial" w:eastAsia="Times New Roman" w:hAnsi="Arial" w:cs="Arial"/>
          <w:sz w:val="24"/>
          <w:szCs w:val="24"/>
        </w:rPr>
        <w:t xml:space="preserve"> activități</w:t>
      </w:r>
      <w:r w:rsidRPr="00D34DF1">
        <w:rPr>
          <w:rFonts w:ascii="Arial" w:eastAsia="Times New Roman" w:hAnsi="Arial" w:cs="Arial"/>
          <w:sz w:val="24"/>
          <w:szCs w:val="24"/>
        </w:rPr>
        <w:t>le</w:t>
      </w:r>
      <w:r w:rsidR="006F1878" w:rsidRPr="00D34DF1">
        <w:rPr>
          <w:rFonts w:ascii="Arial" w:eastAsia="Times New Roman" w:hAnsi="Arial" w:cs="Arial"/>
          <w:sz w:val="24"/>
          <w:szCs w:val="24"/>
        </w:rPr>
        <w:t xml:space="preserve">de promovare a programelor de studiu </w:t>
      </w:r>
      <w:r w:rsidR="00CA1FDB" w:rsidRPr="00D34DF1">
        <w:rPr>
          <w:rFonts w:ascii="Arial" w:eastAsia="Times New Roman" w:hAnsi="Arial" w:cs="Arial"/>
          <w:sz w:val="24"/>
          <w:szCs w:val="24"/>
        </w:rPr>
        <w:t>ale facultății;</w:t>
      </w:r>
    </w:p>
    <w:p w:rsidR="006E5666" w:rsidRPr="00D34DF1" w:rsidRDefault="00C01465" w:rsidP="00CA1FD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4DF1">
        <w:rPr>
          <w:rFonts w:ascii="Arial" w:eastAsia="Times New Roman" w:hAnsi="Arial" w:cs="Arial"/>
          <w:sz w:val="24"/>
          <w:szCs w:val="24"/>
        </w:rPr>
        <w:t>coordonează</w:t>
      </w:r>
      <w:r w:rsidR="006E5666" w:rsidRPr="00D34DF1">
        <w:rPr>
          <w:rFonts w:ascii="Arial" w:eastAsia="Times New Roman" w:hAnsi="Arial" w:cs="Arial"/>
          <w:sz w:val="24"/>
          <w:szCs w:val="24"/>
        </w:rPr>
        <w:t xml:space="preserve"> și gestion</w:t>
      </w:r>
      <w:r w:rsidRPr="00D34DF1">
        <w:rPr>
          <w:rFonts w:ascii="Arial" w:eastAsia="Times New Roman" w:hAnsi="Arial" w:cs="Arial"/>
          <w:sz w:val="24"/>
          <w:szCs w:val="24"/>
        </w:rPr>
        <w:t>ează</w:t>
      </w:r>
      <w:r w:rsidR="006E5666" w:rsidRPr="00D34DF1">
        <w:rPr>
          <w:rFonts w:ascii="Arial" w:eastAsia="Times New Roman" w:hAnsi="Arial" w:cs="Arial"/>
          <w:sz w:val="24"/>
          <w:szCs w:val="24"/>
        </w:rPr>
        <w:t xml:space="preserve"> activitățil</w:t>
      </w:r>
      <w:r w:rsidRPr="00D34DF1">
        <w:rPr>
          <w:rFonts w:ascii="Arial" w:eastAsia="Times New Roman" w:hAnsi="Arial" w:cs="Arial"/>
          <w:sz w:val="24"/>
          <w:szCs w:val="24"/>
        </w:rPr>
        <w:t>e</w:t>
      </w:r>
      <w:r w:rsidR="006E5666" w:rsidRPr="00D34DF1">
        <w:rPr>
          <w:rFonts w:ascii="Arial" w:eastAsia="Times New Roman" w:hAnsi="Arial" w:cs="Arial"/>
          <w:sz w:val="24"/>
          <w:szCs w:val="24"/>
        </w:rPr>
        <w:t xml:space="preserve"> </w:t>
      </w:r>
      <w:r w:rsidRPr="00D34DF1">
        <w:rPr>
          <w:rFonts w:ascii="Arial" w:eastAsia="Times New Roman" w:hAnsi="Arial" w:cs="Arial"/>
          <w:sz w:val="24"/>
          <w:szCs w:val="24"/>
        </w:rPr>
        <w:t xml:space="preserve">profesionale </w:t>
      </w:r>
      <w:r w:rsidR="006F1878" w:rsidRPr="00D34DF1">
        <w:rPr>
          <w:rFonts w:ascii="Arial" w:eastAsia="Times New Roman" w:hAnsi="Arial" w:cs="Arial"/>
          <w:sz w:val="24"/>
          <w:szCs w:val="24"/>
        </w:rPr>
        <w:t>studențești (verificare activității didactice)</w:t>
      </w:r>
      <w:r w:rsidR="006E5666" w:rsidRPr="00D34DF1">
        <w:rPr>
          <w:rFonts w:ascii="Arial" w:eastAsia="Times New Roman" w:hAnsi="Arial" w:cs="Arial"/>
          <w:sz w:val="24"/>
          <w:szCs w:val="24"/>
        </w:rPr>
        <w:t>;</w:t>
      </w:r>
    </w:p>
    <w:p w:rsidR="006E5666" w:rsidRPr="00D34DF1" w:rsidRDefault="00C01465" w:rsidP="00CA1FD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4DF1">
        <w:rPr>
          <w:rFonts w:ascii="Arial" w:eastAsia="Times New Roman" w:hAnsi="Arial" w:cs="Arial"/>
          <w:sz w:val="24"/>
          <w:szCs w:val="24"/>
        </w:rPr>
        <w:t xml:space="preserve">coordonează </w:t>
      </w:r>
      <w:r w:rsidR="00CA1FDB" w:rsidRPr="00D34DF1">
        <w:rPr>
          <w:rFonts w:ascii="Arial" w:eastAsia="Times New Roman" w:hAnsi="Arial" w:cs="Arial"/>
          <w:sz w:val="24"/>
          <w:szCs w:val="24"/>
        </w:rPr>
        <w:t>activitățil</w:t>
      </w:r>
      <w:r w:rsidRPr="00D34DF1">
        <w:rPr>
          <w:rFonts w:ascii="Arial" w:eastAsia="Times New Roman" w:hAnsi="Arial" w:cs="Arial"/>
          <w:sz w:val="24"/>
          <w:szCs w:val="24"/>
        </w:rPr>
        <w:t>e</w:t>
      </w:r>
      <w:r w:rsidR="00CA1FDB" w:rsidRPr="00D34DF1">
        <w:rPr>
          <w:rFonts w:ascii="Arial" w:eastAsia="Times New Roman" w:hAnsi="Arial" w:cs="Arial"/>
          <w:sz w:val="24"/>
          <w:szCs w:val="24"/>
        </w:rPr>
        <w:t xml:space="preserve"> de colaborare</w:t>
      </w:r>
      <w:r w:rsidR="006E5666" w:rsidRPr="00D34DF1">
        <w:rPr>
          <w:rFonts w:ascii="Arial" w:eastAsia="Times New Roman" w:hAnsi="Arial" w:cs="Arial"/>
          <w:sz w:val="24"/>
          <w:szCs w:val="24"/>
        </w:rPr>
        <w:t xml:space="preserve"> cu organizaţiile sindicale şi profesionale ale angajaţilor</w:t>
      </w:r>
      <w:r w:rsidR="0061284C" w:rsidRPr="00D34DF1">
        <w:rPr>
          <w:rFonts w:ascii="Arial" w:eastAsia="Times New Roman" w:hAnsi="Arial" w:cs="Arial"/>
          <w:sz w:val="24"/>
          <w:szCs w:val="24"/>
        </w:rPr>
        <w:t xml:space="preserve"> din facultate</w:t>
      </w:r>
      <w:r w:rsidR="006E5666" w:rsidRPr="00D34DF1">
        <w:rPr>
          <w:rFonts w:ascii="Arial" w:eastAsia="Times New Roman" w:hAnsi="Arial" w:cs="Arial"/>
          <w:sz w:val="24"/>
          <w:szCs w:val="24"/>
        </w:rPr>
        <w:t>;</w:t>
      </w:r>
    </w:p>
    <w:p w:rsidR="006E5666" w:rsidRPr="00D34DF1" w:rsidRDefault="00C01465" w:rsidP="00CA1FD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34DF1">
        <w:rPr>
          <w:rFonts w:ascii="Arial" w:eastAsia="Times New Roman" w:hAnsi="Arial" w:cs="Arial"/>
          <w:sz w:val="24"/>
          <w:szCs w:val="24"/>
        </w:rPr>
        <w:t>gestionează</w:t>
      </w:r>
      <w:proofErr w:type="gramEnd"/>
      <w:r w:rsidRPr="00D34DF1">
        <w:rPr>
          <w:rFonts w:ascii="Arial" w:eastAsia="Times New Roman" w:hAnsi="Arial" w:cs="Arial"/>
          <w:sz w:val="24"/>
          <w:szCs w:val="24"/>
        </w:rPr>
        <w:t xml:space="preserve"> r</w:t>
      </w:r>
      <w:r w:rsidR="006E5666" w:rsidRPr="00D34DF1">
        <w:rPr>
          <w:rFonts w:ascii="Arial" w:eastAsia="Times New Roman" w:hAnsi="Arial" w:cs="Arial"/>
          <w:sz w:val="24"/>
          <w:szCs w:val="24"/>
        </w:rPr>
        <w:t>elaţia cu asociaţiile absolvenţilor</w:t>
      </w:r>
      <w:r w:rsidR="0061284C" w:rsidRPr="00D34DF1">
        <w:rPr>
          <w:rFonts w:ascii="Arial" w:eastAsia="Times New Roman" w:hAnsi="Arial" w:cs="Arial"/>
          <w:sz w:val="24"/>
          <w:szCs w:val="24"/>
        </w:rPr>
        <w:t xml:space="preserve"> facultății</w:t>
      </w:r>
      <w:r w:rsidR="006E5666" w:rsidRPr="00D34DF1">
        <w:rPr>
          <w:rFonts w:ascii="Arial" w:eastAsia="Times New Roman" w:hAnsi="Arial" w:cs="Arial"/>
          <w:sz w:val="24"/>
          <w:szCs w:val="24"/>
        </w:rPr>
        <w:t>.</w:t>
      </w: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</w:p>
    <w:bookmarkEnd w:id="0"/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Pr="00D34DF1" w:rsidRDefault="003823C4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41238" w:rsidRPr="00D34DF1" w:rsidRDefault="00341238" w:rsidP="004A5495">
      <w:pPr>
        <w:jc w:val="center"/>
        <w:rPr>
          <w:rFonts w:ascii="Arial" w:hAnsi="Arial" w:cs="Arial"/>
          <w:sz w:val="28"/>
          <w:szCs w:val="28"/>
        </w:rPr>
      </w:pPr>
    </w:p>
    <w:sectPr w:rsidR="00341238" w:rsidRPr="00D34DF1" w:rsidSect="00AA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084"/>
    <w:multiLevelType w:val="multilevel"/>
    <w:tmpl w:val="7434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C501C"/>
    <w:multiLevelType w:val="multilevel"/>
    <w:tmpl w:val="0DE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D423B"/>
    <w:multiLevelType w:val="hybridMultilevel"/>
    <w:tmpl w:val="3B0C8C78"/>
    <w:lvl w:ilvl="0" w:tplc="86DC3C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5D36"/>
    <w:multiLevelType w:val="multilevel"/>
    <w:tmpl w:val="36F2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64EAB"/>
    <w:multiLevelType w:val="multilevel"/>
    <w:tmpl w:val="9C6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417D1"/>
    <w:multiLevelType w:val="multilevel"/>
    <w:tmpl w:val="6888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3278E"/>
    <w:multiLevelType w:val="multilevel"/>
    <w:tmpl w:val="3874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66"/>
    <w:rsid w:val="0004544C"/>
    <w:rsid w:val="000D0CB1"/>
    <w:rsid w:val="0022639C"/>
    <w:rsid w:val="00273CA2"/>
    <w:rsid w:val="00311762"/>
    <w:rsid w:val="00341238"/>
    <w:rsid w:val="003823C4"/>
    <w:rsid w:val="004311AC"/>
    <w:rsid w:val="0043744B"/>
    <w:rsid w:val="0049336F"/>
    <w:rsid w:val="004A5495"/>
    <w:rsid w:val="00516096"/>
    <w:rsid w:val="0061284C"/>
    <w:rsid w:val="00635D24"/>
    <w:rsid w:val="006E5666"/>
    <w:rsid w:val="006F1878"/>
    <w:rsid w:val="00931E03"/>
    <w:rsid w:val="0098001F"/>
    <w:rsid w:val="00A11A96"/>
    <w:rsid w:val="00A513EE"/>
    <w:rsid w:val="00AA6E31"/>
    <w:rsid w:val="00BB4657"/>
    <w:rsid w:val="00C01465"/>
    <w:rsid w:val="00CA1FDB"/>
    <w:rsid w:val="00D34DF1"/>
    <w:rsid w:val="00D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2F77D-2CBC-459B-8AFE-ACA73C2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666"/>
    <w:rPr>
      <w:b/>
      <w:bCs/>
    </w:rPr>
  </w:style>
  <w:style w:type="character" w:styleId="Emphasis">
    <w:name w:val="Emphasis"/>
    <w:basedOn w:val="DefaultParagraphFont"/>
    <w:uiPriority w:val="20"/>
    <w:qFormat/>
    <w:rsid w:val="006E566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56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Moldovan</cp:lastModifiedBy>
  <cp:revision>2</cp:revision>
  <dcterms:created xsi:type="dcterms:W3CDTF">2023-11-13T13:22:00Z</dcterms:created>
  <dcterms:modified xsi:type="dcterms:W3CDTF">2023-11-13T13:22:00Z</dcterms:modified>
</cp:coreProperties>
</file>